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D7B3B" w14:textId="77777777" w:rsidR="00BB14AB" w:rsidRPr="00D307AA" w:rsidRDefault="00BB14AB" w:rsidP="00B256C0">
      <w:pPr>
        <w:pStyle w:val="1"/>
        <w:spacing w:before="0"/>
        <w:jc w:val="center"/>
        <w:rPr>
          <w:rFonts w:ascii="微軟正黑體" w:eastAsia="微軟正黑體" w:hAnsi="微軟正黑體"/>
          <w:b/>
          <w:sz w:val="32"/>
        </w:rPr>
      </w:pPr>
      <w:bookmarkStart w:id="0" w:name="_Toc193380916"/>
      <w:r w:rsidRPr="00D307AA">
        <w:rPr>
          <w:rFonts w:ascii="微軟正黑體" w:eastAsia="微軟正黑體" w:hAnsi="微軟正黑體" w:cs="標楷體" w:hint="eastAsia"/>
          <w:b/>
          <w:sz w:val="32"/>
        </w:rPr>
        <w:t xml:space="preserve">曾文社區大學 </w:t>
      </w:r>
      <w:r w:rsidRPr="00D307AA">
        <w:rPr>
          <w:rFonts w:ascii="微軟正黑體" w:eastAsia="微軟正黑體" w:hAnsi="微軟正黑體"/>
          <w:b/>
          <w:sz w:val="32"/>
        </w:rPr>
        <w:t>114年秋季班「</w:t>
      </w:r>
      <w:r w:rsidRPr="00D307AA">
        <w:rPr>
          <w:rFonts w:ascii="微軟正黑體" w:eastAsia="微軟正黑體" w:hAnsi="微軟正黑體"/>
          <w:b/>
          <w:color w:val="FF0000"/>
          <w:sz w:val="32"/>
        </w:rPr>
        <w:t>公民素養</w:t>
      </w:r>
      <w:proofErr w:type="gramStart"/>
      <w:r w:rsidRPr="00D307AA">
        <w:rPr>
          <w:rFonts w:ascii="微軟正黑體" w:eastAsia="微軟正黑體" w:hAnsi="微軟正黑體"/>
          <w:b/>
          <w:color w:val="FF0000"/>
          <w:sz w:val="32"/>
        </w:rPr>
        <w:t>共學課</w:t>
      </w:r>
      <w:proofErr w:type="gramEnd"/>
      <w:r w:rsidRPr="00D307AA">
        <w:rPr>
          <w:rFonts w:ascii="微軟正黑體" w:eastAsia="微軟正黑體" w:hAnsi="微軟正黑體"/>
          <w:b/>
          <w:sz w:val="32"/>
        </w:rPr>
        <w:t>」推動</w:t>
      </w:r>
      <w:r w:rsidRPr="00D307AA">
        <w:rPr>
          <w:rFonts w:ascii="微軟正黑體" w:eastAsia="微軟正黑體" w:hAnsi="微軟正黑體" w:hint="eastAsia"/>
          <w:b/>
          <w:sz w:val="32"/>
        </w:rPr>
        <w:t>計畫(試辦)</w:t>
      </w:r>
      <w:bookmarkStart w:id="1" w:name="_GoBack"/>
      <w:bookmarkEnd w:id="0"/>
      <w:bookmarkEnd w:id="1"/>
    </w:p>
    <w:p w14:paraId="464D56C2" w14:textId="77777777" w:rsidR="00BB14AB" w:rsidRPr="00BB14AB" w:rsidRDefault="00BB14AB" w:rsidP="00BB14AB">
      <w:pPr>
        <w:widowControl w:val="0"/>
        <w:adjustRightInd w:val="0"/>
        <w:snapToGrid w:val="0"/>
        <w:spacing w:line="240" w:lineRule="auto"/>
        <w:rPr>
          <w:rFonts w:ascii="微軟正黑體" w:eastAsia="微軟正黑體" w:hAnsi="微軟正黑體"/>
          <w:sz w:val="24"/>
          <w:szCs w:val="24"/>
        </w:rPr>
      </w:pPr>
      <w:r w:rsidRPr="00BB14AB">
        <w:rPr>
          <w:rFonts w:ascii="微軟正黑體" w:eastAsia="微軟正黑體" w:hAnsi="微軟正黑體"/>
          <w:b/>
          <w:bCs/>
          <w:color w:val="FF0000"/>
          <w:sz w:val="24"/>
          <w:szCs w:val="24"/>
        </w:rPr>
        <w:t>自 114 年秋季班起</w:t>
      </w:r>
      <w:r w:rsidRPr="00BB14AB">
        <w:rPr>
          <w:rFonts w:ascii="微軟正黑體" w:eastAsia="微軟正黑體" w:hAnsi="微軟正黑體"/>
          <w:sz w:val="24"/>
          <w:szCs w:val="24"/>
        </w:rPr>
        <w:t>，曾文社區大學試辦將</w:t>
      </w:r>
      <w:r w:rsidRPr="00BB14AB">
        <w:rPr>
          <w:rFonts w:ascii="微軟正黑體" w:eastAsia="微軟正黑體" w:hAnsi="微軟正黑體" w:hint="eastAsia"/>
          <w:sz w:val="24"/>
          <w:szCs w:val="24"/>
        </w:rPr>
        <w:t>以</w:t>
      </w:r>
      <w:r w:rsidRPr="00BB14AB">
        <w:rPr>
          <w:rFonts w:ascii="微軟正黑體" w:eastAsia="微軟正黑體" w:hAnsi="微軟正黑體"/>
          <w:sz w:val="24"/>
          <w:szCs w:val="24"/>
        </w:rPr>
        <w:t>「公民素養</w:t>
      </w:r>
      <w:proofErr w:type="gramStart"/>
      <w:r w:rsidRPr="00BB14AB">
        <w:rPr>
          <w:rFonts w:ascii="微軟正黑體" w:eastAsia="微軟正黑體" w:hAnsi="微軟正黑體" w:hint="eastAsia"/>
          <w:sz w:val="24"/>
          <w:szCs w:val="24"/>
        </w:rPr>
        <w:t>週</w:t>
      </w:r>
      <w:proofErr w:type="gramEnd"/>
      <w:r w:rsidRPr="00BB14AB">
        <w:rPr>
          <w:rFonts w:ascii="微軟正黑體" w:eastAsia="微軟正黑體" w:hAnsi="微軟正黑體"/>
          <w:sz w:val="24"/>
          <w:szCs w:val="24"/>
        </w:rPr>
        <w:t>」</w:t>
      </w:r>
      <w:r w:rsidRPr="00BB14AB">
        <w:rPr>
          <w:rFonts w:ascii="微軟正黑體" w:eastAsia="微軟正黑體" w:hAnsi="微軟正黑體" w:hint="eastAsia"/>
          <w:sz w:val="24"/>
          <w:szCs w:val="24"/>
        </w:rPr>
        <w:t>的概念</w:t>
      </w:r>
      <w:r w:rsidRPr="00BB14AB">
        <w:rPr>
          <w:rFonts w:ascii="微軟正黑體" w:eastAsia="微軟正黑體" w:hAnsi="微軟正黑體"/>
          <w:sz w:val="24"/>
          <w:szCs w:val="24"/>
        </w:rPr>
        <w:t>導入「社群共學」的學習模式</w:t>
      </w:r>
      <w:r w:rsidRPr="00BB14AB">
        <w:rPr>
          <w:rFonts w:ascii="微軟正黑體" w:eastAsia="微軟正黑體" w:hAnsi="微軟正黑體" w:hint="eastAsia"/>
          <w:sz w:val="24"/>
          <w:szCs w:val="24"/>
        </w:rPr>
        <w:t>，</w:t>
      </w:r>
      <w:r w:rsidRPr="00BB14AB">
        <w:rPr>
          <w:rFonts w:ascii="微軟正黑體" w:eastAsia="微軟正黑體" w:hAnsi="微軟正黑體" w:hint="eastAsia"/>
          <w:b/>
          <w:bCs/>
          <w:color w:val="FF0000"/>
          <w:sz w:val="24"/>
          <w:szCs w:val="24"/>
        </w:rPr>
        <w:t>試辦</w:t>
      </w:r>
      <w:r w:rsidRPr="00BB14AB">
        <w:rPr>
          <w:rFonts w:ascii="微軟正黑體" w:eastAsia="微軟正黑體" w:hAnsi="微軟正黑體"/>
          <w:b/>
          <w:bCs/>
          <w:color w:val="FF0000"/>
          <w:sz w:val="24"/>
          <w:szCs w:val="24"/>
        </w:rPr>
        <w:t>「公民素養</w:t>
      </w:r>
      <w:proofErr w:type="gramStart"/>
      <w:r w:rsidRPr="00BB14AB">
        <w:rPr>
          <w:rFonts w:ascii="微軟正黑體" w:eastAsia="微軟正黑體" w:hAnsi="微軟正黑體"/>
          <w:b/>
          <w:bCs/>
          <w:color w:val="FF0000"/>
          <w:sz w:val="24"/>
          <w:szCs w:val="24"/>
        </w:rPr>
        <w:t>共學課</w:t>
      </w:r>
      <w:proofErr w:type="gramEnd"/>
      <w:r w:rsidRPr="00BB14AB">
        <w:rPr>
          <w:rFonts w:ascii="微軟正黑體" w:eastAsia="微軟正黑體" w:hAnsi="微軟正黑體"/>
          <w:b/>
          <w:bCs/>
          <w:color w:val="FF0000"/>
          <w:sz w:val="24"/>
          <w:szCs w:val="24"/>
        </w:rPr>
        <w:t>」</w:t>
      </w:r>
      <w:r w:rsidRPr="00BB14AB">
        <w:rPr>
          <w:rFonts w:ascii="微軟正黑體" w:eastAsia="微軟正黑體" w:hAnsi="微軟正黑體" w:hint="eastAsia"/>
          <w:sz w:val="24"/>
          <w:szCs w:val="24"/>
        </w:rPr>
        <w:t>，主要</w:t>
      </w:r>
      <w:r w:rsidRPr="00BB14AB">
        <w:rPr>
          <w:rFonts w:ascii="微軟正黑體" w:eastAsia="微軟正黑體" w:hAnsi="微軟正黑體"/>
          <w:sz w:val="24"/>
          <w:szCs w:val="24"/>
        </w:rPr>
        <w:t>在提升學員的公民素養，強調公民參與、社會關懷與公共討論，促進對社會議題的理解與省思，並透過學習與行動的結合，鼓勵學員參與公共事務，深化社</w:t>
      </w:r>
      <w:proofErr w:type="gramStart"/>
      <w:r w:rsidRPr="00BB14AB">
        <w:rPr>
          <w:rFonts w:ascii="微軟正黑體" w:eastAsia="微軟正黑體" w:hAnsi="微軟正黑體"/>
          <w:sz w:val="24"/>
          <w:szCs w:val="24"/>
        </w:rPr>
        <w:t>群間的交流</w:t>
      </w:r>
      <w:proofErr w:type="gramEnd"/>
      <w:r w:rsidRPr="00BB14AB">
        <w:rPr>
          <w:rFonts w:ascii="微軟正黑體" w:eastAsia="微軟正黑體" w:hAnsi="微軟正黑體"/>
          <w:sz w:val="24"/>
          <w:szCs w:val="24"/>
        </w:rPr>
        <w:t>與合作。</w:t>
      </w:r>
    </w:p>
    <w:p w14:paraId="20061F87" w14:textId="492B3530" w:rsidR="00BB14AB" w:rsidRPr="00BB14AB" w:rsidRDefault="00BB14AB" w:rsidP="00BB14AB">
      <w:pPr>
        <w:widowControl w:val="0"/>
        <w:adjustRightInd w:val="0"/>
        <w:snapToGrid w:val="0"/>
        <w:spacing w:line="240" w:lineRule="auto"/>
        <w:rPr>
          <w:rFonts w:ascii="微軟正黑體" w:eastAsia="微軟正黑體" w:hAnsi="微軟正黑體"/>
          <w:sz w:val="24"/>
          <w:szCs w:val="24"/>
        </w:rPr>
      </w:pPr>
      <w:r w:rsidRPr="00BB14AB">
        <w:rPr>
          <w:rFonts w:ascii="微軟正黑體" w:eastAsia="微軟正黑體" w:hAnsi="微軟正黑體"/>
          <w:sz w:val="24"/>
          <w:szCs w:val="24"/>
        </w:rPr>
        <w:t>除原訂課程內容外，</w:t>
      </w:r>
      <w:proofErr w:type="gramStart"/>
      <w:r w:rsidRPr="00BB14AB">
        <w:rPr>
          <w:rFonts w:ascii="微軟正黑體" w:eastAsia="微軟正黑體" w:hAnsi="微軟正黑體"/>
          <w:b/>
          <w:bCs/>
          <w:color w:val="FF0000"/>
          <w:sz w:val="24"/>
          <w:szCs w:val="24"/>
          <w:u w:val="single"/>
        </w:rPr>
        <w:t>請投課教師</w:t>
      </w:r>
      <w:proofErr w:type="gramEnd"/>
      <w:r w:rsidRPr="00BB14AB">
        <w:rPr>
          <w:rFonts w:ascii="微軟正黑體" w:eastAsia="微軟正黑體" w:hAnsi="微軟正黑體"/>
          <w:b/>
          <w:bCs/>
          <w:color w:val="FF0000"/>
          <w:sz w:val="24"/>
          <w:szCs w:val="24"/>
          <w:u w:val="single"/>
        </w:rPr>
        <w:t>於課程規劃時，</w:t>
      </w:r>
      <w:r w:rsidRPr="00BB14AB">
        <w:rPr>
          <w:rFonts w:ascii="微軟正黑體" w:eastAsia="微軟正黑體" w:hAnsi="微軟正黑體" w:hint="eastAsia"/>
          <w:b/>
          <w:bCs/>
          <w:color w:val="FF0000"/>
          <w:sz w:val="24"/>
          <w:szCs w:val="24"/>
          <w:u w:val="single"/>
        </w:rPr>
        <w:t>安排</w:t>
      </w:r>
      <w:r w:rsidRPr="00BB14AB">
        <w:rPr>
          <w:rFonts w:ascii="微軟正黑體" w:eastAsia="微軟正黑體" w:hAnsi="微軟正黑體"/>
          <w:b/>
          <w:bCs/>
          <w:color w:val="FF0000"/>
          <w:sz w:val="24"/>
          <w:szCs w:val="24"/>
          <w:u w:val="single"/>
        </w:rPr>
        <w:t>至少一節</w:t>
      </w:r>
      <w:r w:rsidRPr="00BB14AB">
        <w:rPr>
          <w:rFonts w:ascii="微軟正黑體" w:eastAsia="微軟正黑體" w:hAnsi="微軟正黑體" w:hint="eastAsia"/>
          <w:b/>
          <w:bCs/>
          <w:color w:val="FF0000"/>
          <w:sz w:val="24"/>
          <w:szCs w:val="24"/>
          <w:u w:val="single"/>
        </w:rPr>
        <w:t>課作為</w:t>
      </w:r>
      <w:r w:rsidRPr="00BB14AB">
        <w:rPr>
          <w:rFonts w:ascii="微軟正黑體" w:eastAsia="微軟正黑體" w:hAnsi="微軟正黑體"/>
          <w:b/>
          <w:bCs/>
          <w:color w:val="FF0000"/>
          <w:sz w:val="24"/>
          <w:szCs w:val="24"/>
          <w:u w:val="single"/>
        </w:rPr>
        <w:t>「公民素養</w:t>
      </w:r>
      <w:proofErr w:type="gramStart"/>
      <w:r w:rsidRPr="00BB14AB">
        <w:rPr>
          <w:rFonts w:ascii="微軟正黑體" w:eastAsia="微軟正黑體" w:hAnsi="微軟正黑體"/>
          <w:b/>
          <w:bCs/>
          <w:color w:val="FF0000"/>
          <w:sz w:val="24"/>
          <w:szCs w:val="24"/>
          <w:u w:val="single"/>
        </w:rPr>
        <w:t>共學課</w:t>
      </w:r>
      <w:proofErr w:type="gramEnd"/>
      <w:r w:rsidRPr="00BB14AB">
        <w:rPr>
          <w:rFonts w:ascii="微軟正黑體" w:eastAsia="微軟正黑體" w:hAnsi="微軟正黑體"/>
          <w:b/>
          <w:bCs/>
          <w:color w:val="FF0000"/>
          <w:sz w:val="24"/>
          <w:szCs w:val="24"/>
          <w:u w:val="single"/>
        </w:rPr>
        <w:t>」</w:t>
      </w:r>
      <w:r w:rsidRPr="00BB14AB">
        <w:rPr>
          <w:rFonts w:ascii="微軟正黑體" w:eastAsia="微軟正黑體" w:hAnsi="微軟正黑體"/>
          <w:sz w:val="24"/>
          <w:szCs w:val="24"/>
        </w:rPr>
        <w:t>，讓學員透過學習與討論，連結自身知識與社會現象，並嘗試將學習轉化為具體行動。此課程強調「共學、共創、共行動」，透過</w:t>
      </w:r>
      <w:proofErr w:type="gramStart"/>
      <w:r w:rsidRPr="00BB14AB">
        <w:rPr>
          <w:rFonts w:ascii="微軟正黑體" w:eastAsia="微軟正黑體" w:hAnsi="微軟正黑體"/>
          <w:sz w:val="24"/>
          <w:szCs w:val="24"/>
        </w:rPr>
        <w:t>師生間的交流</w:t>
      </w:r>
      <w:proofErr w:type="gramEnd"/>
      <w:r w:rsidRPr="00BB14AB">
        <w:rPr>
          <w:rFonts w:ascii="微軟正黑體" w:eastAsia="微軟正黑體" w:hAnsi="微軟正黑體"/>
          <w:sz w:val="24"/>
          <w:szCs w:val="24"/>
        </w:rPr>
        <w:t>與實踐，使學習不僅侷限於個人，而是擴展至社群，甚至影響更廣泛的社會環境。教師與學員將共同探索學習與社會實踐的連結，深化對環境與社會議題的理解，並在討論、行動與反思中累積公民素養。</w:t>
      </w:r>
      <w:r w:rsidRPr="00BB14AB">
        <w:rPr>
          <w:rFonts w:ascii="微軟正黑體" w:eastAsia="微軟正黑體" w:hAnsi="微軟正黑體" w:hint="eastAsia"/>
          <w:sz w:val="24"/>
          <w:szCs w:val="24"/>
        </w:rPr>
        <w:t>詳細</w:t>
      </w:r>
      <w:r w:rsidRPr="00BB14AB">
        <w:rPr>
          <w:rFonts w:ascii="微軟正黑體" w:eastAsia="微軟正黑體" w:hAnsi="微軟正黑體"/>
          <w:sz w:val="24"/>
          <w:szCs w:val="24"/>
        </w:rPr>
        <w:t>「公民素養</w:t>
      </w:r>
      <w:proofErr w:type="gramStart"/>
      <w:r w:rsidRPr="00BB14AB">
        <w:rPr>
          <w:rFonts w:ascii="微軟正黑體" w:eastAsia="微軟正黑體" w:hAnsi="微軟正黑體"/>
          <w:sz w:val="24"/>
          <w:szCs w:val="24"/>
        </w:rPr>
        <w:t>共學課</w:t>
      </w:r>
      <w:proofErr w:type="gramEnd"/>
      <w:r w:rsidRPr="00BB14AB">
        <w:rPr>
          <w:rFonts w:ascii="微軟正黑體" w:eastAsia="微軟正黑體" w:hAnsi="微軟正黑體"/>
          <w:sz w:val="24"/>
          <w:szCs w:val="24"/>
        </w:rPr>
        <w:t>」推動</w:t>
      </w:r>
      <w:r w:rsidRPr="00BB14AB">
        <w:rPr>
          <w:rFonts w:ascii="微軟正黑體" w:eastAsia="微軟正黑體" w:hAnsi="微軟正黑體" w:hint="eastAsia"/>
          <w:sz w:val="24"/>
          <w:szCs w:val="24"/>
        </w:rPr>
        <w:t>計畫請參閱附件</w:t>
      </w:r>
      <w:r>
        <w:rPr>
          <w:rFonts w:ascii="微軟正黑體" w:eastAsia="微軟正黑體" w:hAnsi="微軟正黑體" w:hint="eastAsia"/>
          <w:sz w:val="24"/>
          <w:szCs w:val="24"/>
        </w:rPr>
        <w:t>二。</w:t>
      </w:r>
    </w:p>
    <w:p w14:paraId="390D963F" w14:textId="77777777" w:rsidR="00BB14AB" w:rsidRDefault="00BB14AB" w:rsidP="00E213A0">
      <w:pPr>
        <w:pStyle w:val="af4"/>
      </w:pPr>
    </w:p>
    <w:p w14:paraId="27BD0338" w14:textId="77777777" w:rsidR="00BB14AB" w:rsidRPr="00BB14AB" w:rsidRDefault="00BB14AB" w:rsidP="00BB14AB">
      <w:pPr>
        <w:widowControl w:val="0"/>
        <w:adjustRightInd w:val="0"/>
        <w:snapToGrid w:val="0"/>
        <w:spacing w:line="240" w:lineRule="auto"/>
        <w:rPr>
          <w:rFonts w:ascii="微軟正黑體" w:eastAsia="微軟正黑體" w:hAnsi="微軟正黑體"/>
          <w:b/>
          <w:bCs/>
          <w:sz w:val="24"/>
          <w:szCs w:val="24"/>
        </w:rPr>
      </w:pPr>
      <w:r w:rsidRPr="00BB14AB">
        <w:rPr>
          <w:rFonts w:ascii="微軟正黑體" w:eastAsia="微軟正黑體" w:hAnsi="微軟正黑體"/>
          <w:b/>
          <w:bCs/>
          <w:sz w:val="24"/>
          <w:szCs w:val="24"/>
        </w:rPr>
        <w:t>公共議題設定</w:t>
      </w:r>
    </w:p>
    <w:p w14:paraId="193139FD" w14:textId="77777777" w:rsidR="00BB14AB" w:rsidRPr="00BB14AB" w:rsidRDefault="00BB14AB" w:rsidP="00BB14AB">
      <w:pPr>
        <w:widowControl w:val="0"/>
        <w:adjustRightInd w:val="0"/>
        <w:snapToGrid w:val="0"/>
        <w:spacing w:line="240" w:lineRule="auto"/>
        <w:rPr>
          <w:rFonts w:ascii="微軟正黑體" w:eastAsia="微軟正黑體" w:hAnsi="微軟正黑體"/>
          <w:sz w:val="24"/>
          <w:szCs w:val="24"/>
        </w:rPr>
      </w:pPr>
      <w:r w:rsidRPr="00BB14AB">
        <w:rPr>
          <w:rFonts w:ascii="微軟正黑體" w:eastAsia="微軟正黑體" w:hAnsi="微軟正黑體"/>
          <w:sz w:val="24"/>
          <w:szCs w:val="24"/>
        </w:rPr>
        <w:t>為提升學習的統整性，每學期社區大學將訂定一個共同探討的公共議題，並提供教師相關資料。教師可依據課程特色，自主調整授課內容與方式。</w:t>
      </w:r>
    </w:p>
    <w:p w14:paraId="108A4CB2" w14:textId="77777777" w:rsidR="00BB14AB" w:rsidRPr="00BB14AB" w:rsidRDefault="00BB14AB" w:rsidP="00BB14AB">
      <w:pPr>
        <w:widowControl w:val="0"/>
        <w:adjustRightInd w:val="0"/>
        <w:snapToGrid w:val="0"/>
        <w:spacing w:line="240" w:lineRule="auto"/>
        <w:rPr>
          <w:rFonts w:ascii="微軟正黑體" w:eastAsia="微軟正黑體" w:hAnsi="微軟正黑體"/>
          <w:sz w:val="24"/>
          <w:szCs w:val="24"/>
        </w:rPr>
      </w:pPr>
      <w:r w:rsidRPr="00BB14AB">
        <w:rPr>
          <w:rFonts w:ascii="微軟正黑體" w:eastAsia="微軟正黑體" w:hAnsi="微軟正黑體"/>
          <w:b/>
          <w:bCs/>
          <w:color w:val="008000"/>
          <w:sz w:val="24"/>
          <w:szCs w:val="24"/>
          <w:u w:val="single"/>
        </w:rPr>
        <w:t>114 年秋季班主題：「全民綠生活」</w:t>
      </w:r>
      <w:r w:rsidRPr="00BB14AB">
        <w:rPr>
          <w:rFonts w:ascii="微軟正黑體" w:eastAsia="微軟正黑體" w:hAnsi="微軟正黑體"/>
          <w:sz w:val="24"/>
          <w:szCs w:val="24"/>
        </w:rPr>
        <w:t xml:space="preserve"> 本學期將以「全民綠生活」為核心，邀請教師與學員共同探索如何透過日常選擇來實踐環境永續。主題涵蓋 </w:t>
      </w:r>
      <w:r w:rsidRPr="00BB14AB">
        <w:rPr>
          <w:rFonts w:ascii="微軟正黑體" w:eastAsia="微軟正黑體" w:hAnsi="微軟正黑體"/>
          <w:b/>
          <w:bCs/>
          <w:color w:val="008000"/>
          <w:sz w:val="24"/>
          <w:szCs w:val="24"/>
        </w:rPr>
        <w:t>飲食、旅遊、消費、居家與辦公</w:t>
      </w:r>
      <w:r w:rsidRPr="00BB14AB">
        <w:rPr>
          <w:rFonts w:ascii="微軟正黑體" w:eastAsia="微軟正黑體" w:hAnsi="微軟正黑體"/>
          <w:color w:val="008000"/>
          <w:sz w:val="24"/>
          <w:szCs w:val="24"/>
        </w:rPr>
        <w:t xml:space="preserve"> </w:t>
      </w:r>
      <w:r w:rsidRPr="00BB14AB">
        <w:rPr>
          <w:rFonts w:ascii="微軟正黑體" w:eastAsia="微軟正黑體" w:hAnsi="微軟正黑體"/>
          <w:sz w:val="24"/>
          <w:szCs w:val="24"/>
        </w:rPr>
        <w:t>五大面向，鼓勵學員培養環保習慣，降低對環境的影響，</w:t>
      </w:r>
      <w:proofErr w:type="gramStart"/>
      <w:r w:rsidRPr="00BB14AB">
        <w:rPr>
          <w:rFonts w:ascii="微軟正黑體" w:eastAsia="微軟正黑體" w:hAnsi="微軟正黑體"/>
          <w:sz w:val="24"/>
          <w:szCs w:val="24"/>
        </w:rPr>
        <w:t>讓永續</w:t>
      </w:r>
      <w:proofErr w:type="gramEnd"/>
      <w:r w:rsidRPr="00BB14AB">
        <w:rPr>
          <w:rFonts w:ascii="微軟正黑體" w:eastAsia="微軟正黑體" w:hAnsi="微軟正黑體"/>
          <w:sz w:val="24"/>
          <w:szCs w:val="24"/>
        </w:rPr>
        <w:t>行動成為生活的一部分。</w:t>
      </w:r>
    </w:p>
    <w:p w14:paraId="50ACFED7" w14:textId="77777777" w:rsidR="00BB14AB" w:rsidRDefault="00BB14AB" w:rsidP="00E213A0">
      <w:pPr>
        <w:pStyle w:val="af4"/>
      </w:pPr>
    </w:p>
    <w:p w14:paraId="1B37E3EB" w14:textId="77777777" w:rsidR="00BB14AB" w:rsidRPr="00BB14AB" w:rsidRDefault="00BB14AB" w:rsidP="00BB14AB">
      <w:pPr>
        <w:widowControl w:val="0"/>
        <w:adjustRightInd w:val="0"/>
        <w:snapToGrid w:val="0"/>
        <w:spacing w:line="240" w:lineRule="auto"/>
        <w:rPr>
          <w:rFonts w:ascii="微軟正黑體" w:eastAsia="微軟正黑體" w:hAnsi="微軟正黑體"/>
          <w:b/>
          <w:bCs/>
          <w:sz w:val="24"/>
          <w:szCs w:val="24"/>
        </w:rPr>
      </w:pPr>
      <w:r w:rsidRPr="00BB14AB">
        <w:rPr>
          <w:rFonts w:ascii="微軟正黑體" w:eastAsia="微軟正黑體" w:hAnsi="微軟正黑體"/>
          <w:b/>
          <w:bCs/>
          <w:sz w:val="24"/>
          <w:szCs w:val="24"/>
        </w:rPr>
        <w:t>教學方式</w:t>
      </w:r>
    </w:p>
    <w:p w14:paraId="4A2F6020" w14:textId="77777777" w:rsidR="00BB14AB" w:rsidRPr="00BB14AB" w:rsidRDefault="00BB14AB" w:rsidP="00BB14AB">
      <w:pPr>
        <w:widowControl w:val="0"/>
        <w:adjustRightInd w:val="0"/>
        <w:snapToGrid w:val="0"/>
        <w:spacing w:line="240" w:lineRule="auto"/>
        <w:rPr>
          <w:rFonts w:ascii="微軟正黑體" w:eastAsia="微軟正黑體" w:hAnsi="微軟正黑體"/>
          <w:sz w:val="24"/>
          <w:szCs w:val="24"/>
        </w:rPr>
      </w:pPr>
      <w:r w:rsidRPr="00BB14AB">
        <w:rPr>
          <w:rFonts w:ascii="微軟正黑體" w:eastAsia="微軟正黑體" w:hAnsi="微軟正黑體"/>
          <w:sz w:val="24"/>
          <w:szCs w:val="24"/>
        </w:rPr>
        <w:t>為確保「公民素養</w:t>
      </w:r>
      <w:proofErr w:type="gramStart"/>
      <w:r w:rsidRPr="00BB14AB">
        <w:rPr>
          <w:rFonts w:ascii="微軟正黑體" w:eastAsia="微軟正黑體" w:hAnsi="微軟正黑體"/>
          <w:sz w:val="24"/>
          <w:szCs w:val="24"/>
        </w:rPr>
        <w:t>共學課</w:t>
      </w:r>
      <w:proofErr w:type="gramEnd"/>
      <w:r w:rsidRPr="00BB14AB">
        <w:rPr>
          <w:rFonts w:ascii="微軟正黑體" w:eastAsia="微軟正黑體" w:hAnsi="微軟正黑體"/>
          <w:sz w:val="24"/>
          <w:szCs w:val="24"/>
        </w:rPr>
        <w:t>」的實施成效，鼓勵教師採用多元教學模式，例如：</w:t>
      </w:r>
    </w:p>
    <w:p w14:paraId="1687767B" w14:textId="77777777" w:rsidR="00BB14AB" w:rsidRPr="00BB14AB" w:rsidRDefault="00BB14AB" w:rsidP="00BB14AB">
      <w:pPr>
        <w:widowControl w:val="0"/>
        <w:numPr>
          <w:ilvl w:val="0"/>
          <w:numId w:val="14"/>
        </w:numPr>
        <w:adjustRightInd w:val="0"/>
        <w:snapToGrid w:val="0"/>
        <w:spacing w:line="240" w:lineRule="auto"/>
        <w:rPr>
          <w:rFonts w:ascii="微軟正黑體" w:eastAsia="微軟正黑體" w:hAnsi="微軟正黑體"/>
          <w:sz w:val="24"/>
          <w:szCs w:val="24"/>
        </w:rPr>
      </w:pPr>
      <w:r w:rsidRPr="00BB14AB">
        <w:rPr>
          <w:rFonts w:ascii="微軟正黑體" w:eastAsia="微軟正黑體" w:hAnsi="微軟正黑體"/>
          <w:b/>
          <w:bCs/>
          <w:sz w:val="24"/>
          <w:szCs w:val="24"/>
        </w:rPr>
        <w:t>互動討論</w:t>
      </w:r>
      <w:r w:rsidRPr="00BB14AB">
        <w:rPr>
          <w:rFonts w:ascii="微軟正黑體" w:eastAsia="微軟正黑體" w:hAnsi="微軟正黑體"/>
          <w:sz w:val="24"/>
          <w:szCs w:val="24"/>
        </w:rPr>
        <w:t>：透過小組討論、公民對話等方式，啟發學員對社會議題的思考與交流。</w:t>
      </w:r>
    </w:p>
    <w:p w14:paraId="65D911C4" w14:textId="19A45712" w:rsidR="00BB14AB" w:rsidRPr="00BB14AB" w:rsidRDefault="00BB14AB" w:rsidP="00BB14AB">
      <w:pPr>
        <w:widowControl w:val="0"/>
        <w:numPr>
          <w:ilvl w:val="0"/>
          <w:numId w:val="14"/>
        </w:numPr>
        <w:adjustRightInd w:val="0"/>
        <w:snapToGrid w:val="0"/>
        <w:spacing w:line="240" w:lineRule="auto"/>
        <w:rPr>
          <w:rFonts w:ascii="微軟正黑體" w:eastAsia="微軟正黑體" w:hAnsi="微軟正黑體"/>
          <w:sz w:val="24"/>
          <w:szCs w:val="24"/>
        </w:rPr>
      </w:pPr>
      <w:r w:rsidRPr="00BB14AB">
        <w:rPr>
          <w:rFonts w:ascii="微軟正黑體" w:eastAsia="微軟正黑體" w:hAnsi="微軟正黑體"/>
          <w:b/>
          <w:bCs/>
          <w:sz w:val="24"/>
          <w:szCs w:val="24"/>
        </w:rPr>
        <w:t>影片觀賞與案例分析</w:t>
      </w:r>
      <w:r w:rsidRPr="00BB14AB">
        <w:rPr>
          <w:rFonts w:ascii="微軟正黑體" w:eastAsia="微軟正黑體" w:hAnsi="微軟正黑體"/>
          <w:sz w:val="24"/>
          <w:szCs w:val="24"/>
        </w:rPr>
        <w:t>：選播相關紀錄片或社會議題影片，搭配討論引導學員理解議題脈絡。</w:t>
      </w:r>
    </w:p>
    <w:p w14:paraId="538B782D" w14:textId="77777777" w:rsidR="00BB14AB" w:rsidRPr="00BB14AB" w:rsidRDefault="00BB14AB" w:rsidP="00BB14AB">
      <w:pPr>
        <w:widowControl w:val="0"/>
        <w:numPr>
          <w:ilvl w:val="0"/>
          <w:numId w:val="14"/>
        </w:numPr>
        <w:adjustRightInd w:val="0"/>
        <w:snapToGrid w:val="0"/>
        <w:spacing w:line="240" w:lineRule="auto"/>
        <w:rPr>
          <w:rFonts w:ascii="微軟正黑體" w:eastAsia="微軟正黑體" w:hAnsi="微軟正黑體"/>
          <w:sz w:val="24"/>
          <w:szCs w:val="24"/>
        </w:rPr>
      </w:pPr>
      <w:r w:rsidRPr="00BB14AB">
        <w:rPr>
          <w:rFonts w:ascii="微軟正黑體" w:eastAsia="微軟正黑體" w:hAnsi="微軟正黑體"/>
          <w:b/>
          <w:bCs/>
          <w:sz w:val="24"/>
          <w:szCs w:val="24"/>
        </w:rPr>
        <w:t>實作體驗</w:t>
      </w:r>
      <w:r w:rsidRPr="00BB14AB">
        <w:rPr>
          <w:rFonts w:ascii="微軟正黑體" w:eastAsia="微軟正黑體" w:hAnsi="微軟正黑體"/>
          <w:sz w:val="24"/>
          <w:szCs w:val="24"/>
        </w:rPr>
        <w:t>：透過模擬活動、情境設計，讓學員親身體驗公民參與的不同面向。</w:t>
      </w:r>
    </w:p>
    <w:p w14:paraId="288E265F" w14:textId="77777777" w:rsidR="00BB14AB" w:rsidRPr="00BB14AB" w:rsidRDefault="00BB14AB" w:rsidP="00BB14AB">
      <w:pPr>
        <w:widowControl w:val="0"/>
        <w:numPr>
          <w:ilvl w:val="0"/>
          <w:numId w:val="14"/>
        </w:numPr>
        <w:adjustRightInd w:val="0"/>
        <w:snapToGrid w:val="0"/>
        <w:spacing w:line="240" w:lineRule="auto"/>
        <w:rPr>
          <w:rFonts w:ascii="微軟正黑體" w:eastAsia="微軟正黑體" w:hAnsi="微軟正黑體"/>
          <w:sz w:val="24"/>
          <w:szCs w:val="24"/>
        </w:rPr>
      </w:pPr>
      <w:r w:rsidRPr="00BB14AB">
        <w:rPr>
          <w:rFonts w:ascii="微軟正黑體" w:eastAsia="微軟正黑體" w:hAnsi="微軟正黑體"/>
          <w:b/>
          <w:bCs/>
          <w:sz w:val="24"/>
          <w:szCs w:val="24"/>
        </w:rPr>
        <w:t>專題合作</w:t>
      </w:r>
      <w:r w:rsidRPr="00BB14AB">
        <w:rPr>
          <w:rFonts w:ascii="微軟正黑體" w:eastAsia="微軟正黑體" w:hAnsi="微軟正黑體"/>
          <w:sz w:val="24"/>
          <w:szCs w:val="24"/>
        </w:rPr>
        <w:t>：針對特定議題進行小組專題報告，培養團隊協作與獨立思考能力。</w:t>
      </w:r>
    </w:p>
    <w:p w14:paraId="7062E40C" w14:textId="77777777" w:rsidR="00BB14AB" w:rsidRPr="00BB14AB" w:rsidRDefault="00BB14AB" w:rsidP="00BB14AB">
      <w:pPr>
        <w:widowControl w:val="0"/>
        <w:numPr>
          <w:ilvl w:val="0"/>
          <w:numId w:val="14"/>
        </w:numPr>
        <w:adjustRightInd w:val="0"/>
        <w:snapToGrid w:val="0"/>
        <w:spacing w:line="240" w:lineRule="auto"/>
        <w:rPr>
          <w:rFonts w:ascii="微軟正黑體" w:eastAsia="微軟正黑體" w:hAnsi="微軟正黑體"/>
          <w:sz w:val="24"/>
          <w:szCs w:val="24"/>
        </w:rPr>
      </w:pPr>
      <w:r w:rsidRPr="00BB14AB">
        <w:rPr>
          <w:rFonts w:ascii="微軟正黑體" w:eastAsia="微軟正黑體" w:hAnsi="微軟正黑體"/>
          <w:b/>
          <w:bCs/>
          <w:sz w:val="24"/>
          <w:szCs w:val="24"/>
        </w:rPr>
        <w:t>社區行動</w:t>
      </w:r>
      <w:r w:rsidRPr="00BB14AB">
        <w:rPr>
          <w:rFonts w:ascii="微軟正黑體" w:eastAsia="微軟正黑體" w:hAnsi="微軟正黑體"/>
          <w:sz w:val="24"/>
          <w:szCs w:val="24"/>
        </w:rPr>
        <w:t>：結合在地資源，與社區組織或公民團體合作，實地探訪或參與公共活動。</w:t>
      </w:r>
    </w:p>
    <w:p w14:paraId="17B96BE1" w14:textId="77777777" w:rsidR="00BB14AB" w:rsidRDefault="00BB14AB" w:rsidP="00E213A0">
      <w:pPr>
        <w:pStyle w:val="af4"/>
      </w:pPr>
    </w:p>
    <w:p w14:paraId="7E1CA21F" w14:textId="77777777" w:rsidR="00BB14AB" w:rsidRPr="00BB14AB" w:rsidRDefault="00BB14AB" w:rsidP="00BB14AB">
      <w:pPr>
        <w:widowControl w:val="0"/>
        <w:adjustRightInd w:val="0"/>
        <w:snapToGrid w:val="0"/>
        <w:spacing w:line="240" w:lineRule="auto"/>
        <w:rPr>
          <w:rFonts w:ascii="微軟正黑體" w:eastAsia="微軟正黑體" w:hAnsi="微軟正黑體"/>
          <w:b/>
          <w:bCs/>
          <w:sz w:val="24"/>
          <w:szCs w:val="24"/>
        </w:rPr>
      </w:pPr>
      <w:r w:rsidRPr="00BB14AB">
        <w:rPr>
          <w:rFonts w:ascii="微軟正黑體" w:eastAsia="微軟正黑體" w:hAnsi="微軟正黑體"/>
          <w:b/>
          <w:bCs/>
          <w:sz w:val="24"/>
          <w:szCs w:val="24"/>
        </w:rPr>
        <w:t>課程規劃與執行</w:t>
      </w:r>
    </w:p>
    <w:p w14:paraId="2B84804A" w14:textId="77777777" w:rsidR="00BB14AB" w:rsidRPr="00BB14AB" w:rsidRDefault="00BB14AB" w:rsidP="00BB14AB">
      <w:pPr>
        <w:widowControl w:val="0"/>
        <w:numPr>
          <w:ilvl w:val="0"/>
          <w:numId w:val="15"/>
        </w:numPr>
        <w:tabs>
          <w:tab w:val="num" w:pos="720"/>
        </w:tabs>
        <w:adjustRightInd w:val="0"/>
        <w:snapToGrid w:val="0"/>
        <w:spacing w:line="240" w:lineRule="auto"/>
        <w:rPr>
          <w:rFonts w:ascii="微軟正黑體" w:eastAsia="微軟正黑體" w:hAnsi="微軟正黑體"/>
          <w:sz w:val="24"/>
          <w:szCs w:val="24"/>
        </w:rPr>
      </w:pPr>
      <w:r w:rsidRPr="00BB14AB">
        <w:rPr>
          <w:rFonts w:ascii="微軟正黑體" w:eastAsia="微軟正黑體" w:hAnsi="微軟正黑體"/>
          <w:b/>
          <w:bCs/>
          <w:sz w:val="24"/>
          <w:szCs w:val="24"/>
        </w:rPr>
        <w:t>課程安排</w:t>
      </w:r>
      <w:r w:rsidRPr="00BB14AB">
        <w:rPr>
          <w:rFonts w:ascii="微軟正黑體" w:eastAsia="微軟正黑體" w:hAnsi="微軟正黑體"/>
          <w:sz w:val="24"/>
          <w:szCs w:val="24"/>
        </w:rPr>
        <w:t>：</w:t>
      </w:r>
    </w:p>
    <w:p w14:paraId="153A68A2" w14:textId="77777777" w:rsidR="00BB14AB" w:rsidRPr="00BB14AB" w:rsidRDefault="00BB14AB" w:rsidP="00BB14AB">
      <w:pPr>
        <w:widowControl w:val="0"/>
        <w:numPr>
          <w:ilvl w:val="0"/>
          <w:numId w:val="14"/>
        </w:numPr>
        <w:tabs>
          <w:tab w:val="num" w:pos="1440"/>
        </w:tabs>
        <w:adjustRightInd w:val="0"/>
        <w:snapToGrid w:val="0"/>
        <w:spacing w:line="240" w:lineRule="auto"/>
        <w:rPr>
          <w:rFonts w:ascii="微軟正黑體" w:eastAsia="微軟正黑體" w:hAnsi="微軟正黑體"/>
          <w:sz w:val="24"/>
          <w:szCs w:val="24"/>
        </w:rPr>
      </w:pPr>
      <w:r w:rsidRPr="00BB14AB">
        <w:rPr>
          <w:rFonts w:ascii="微軟正黑體" w:eastAsia="微軟正黑體" w:hAnsi="微軟正黑體"/>
          <w:b/>
          <w:bCs/>
          <w:color w:val="FF0000"/>
          <w:sz w:val="24"/>
          <w:szCs w:val="24"/>
        </w:rPr>
        <w:t>投課時，教師請</w:t>
      </w:r>
      <w:r w:rsidRPr="00BB14AB">
        <w:rPr>
          <w:rFonts w:ascii="微軟正黑體" w:eastAsia="微軟正黑體" w:hAnsi="微軟正黑體" w:hint="eastAsia"/>
          <w:b/>
          <w:bCs/>
          <w:color w:val="FF0000"/>
          <w:sz w:val="24"/>
          <w:szCs w:val="24"/>
        </w:rPr>
        <w:t>安排</w:t>
      </w:r>
      <w:r w:rsidRPr="00BB14AB">
        <w:rPr>
          <w:rFonts w:ascii="微軟正黑體" w:eastAsia="微軟正黑體" w:hAnsi="微軟正黑體"/>
          <w:b/>
          <w:bCs/>
          <w:color w:val="FF0000"/>
          <w:sz w:val="24"/>
          <w:szCs w:val="24"/>
        </w:rPr>
        <w:t>至少一節課 作為「公民素養</w:t>
      </w:r>
      <w:proofErr w:type="gramStart"/>
      <w:r w:rsidRPr="00BB14AB">
        <w:rPr>
          <w:rFonts w:ascii="微軟正黑體" w:eastAsia="微軟正黑體" w:hAnsi="微軟正黑體"/>
          <w:b/>
          <w:bCs/>
          <w:color w:val="FF0000"/>
          <w:sz w:val="24"/>
          <w:szCs w:val="24"/>
        </w:rPr>
        <w:t>共學課</w:t>
      </w:r>
      <w:proofErr w:type="gramEnd"/>
      <w:r w:rsidRPr="00BB14AB">
        <w:rPr>
          <w:rFonts w:ascii="微軟正黑體" w:eastAsia="微軟正黑體" w:hAnsi="微軟正黑體"/>
          <w:b/>
          <w:bCs/>
          <w:color w:val="FF0000"/>
          <w:sz w:val="24"/>
          <w:szCs w:val="24"/>
        </w:rPr>
        <w:t>」</w:t>
      </w:r>
      <w:r w:rsidRPr="00BB14AB">
        <w:rPr>
          <w:rFonts w:ascii="微軟正黑體" w:eastAsia="微軟正黑體" w:hAnsi="微軟正黑體"/>
          <w:sz w:val="24"/>
          <w:szCs w:val="24"/>
        </w:rPr>
        <w:t>。</w:t>
      </w:r>
    </w:p>
    <w:p w14:paraId="7CCCC8D8" w14:textId="77777777" w:rsidR="00BB14AB" w:rsidRPr="00BB14AB" w:rsidRDefault="00BB14AB" w:rsidP="00BB14AB">
      <w:pPr>
        <w:widowControl w:val="0"/>
        <w:numPr>
          <w:ilvl w:val="0"/>
          <w:numId w:val="14"/>
        </w:numPr>
        <w:tabs>
          <w:tab w:val="num" w:pos="1440"/>
        </w:tabs>
        <w:adjustRightInd w:val="0"/>
        <w:snapToGrid w:val="0"/>
        <w:spacing w:line="240" w:lineRule="auto"/>
        <w:rPr>
          <w:rFonts w:ascii="微軟正黑體" w:eastAsia="微軟正黑體" w:hAnsi="微軟正黑體"/>
          <w:sz w:val="24"/>
          <w:szCs w:val="24"/>
        </w:rPr>
      </w:pPr>
      <w:r w:rsidRPr="00BB14AB">
        <w:rPr>
          <w:rFonts w:ascii="微軟正黑體" w:eastAsia="微軟正黑體" w:hAnsi="微軟正黑體"/>
          <w:sz w:val="24"/>
          <w:szCs w:val="24"/>
        </w:rPr>
        <w:t>此課程不限定於特定</w:t>
      </w:r>
      <w:proofErr w:type="gramStart"/>
      <w:r w:rsidRPr="00BB14AB">
        <w:rPr>
          <w:rFonts w:ascii="微軟正黑體" w:eastAsia="微軟正黑體" w:hAnsi="微軟正黑體"/>
          <w:sz w:val="24"/>
          <w:szCs w:val="24"/>
        </w:rPr>
        <w:t>週</w:t>
      </w:r>
      <w:proofErr w:type="gramEnd"/>
      <w:r w:rsidRPr="00BB14AB">
        <w:rPr>
          <w:rFonts w:ascii="微軟正黑體" w:eastAsia="微軟正黑體" w:hAnsi="微軟正黑體"/>
          <w:sz w:val="24"/>
          <w:szCs w:val="24"/>
        </w:rPr>
        <w:t>次，可根據課程進度靈活安排。</w:t>
      </w:r>
    </w:p>
    <w:p w14:paraId="5741F6EF" w14:textId="77777777" w:rsidR="00BB14AB" w:rsidRPr="00BB14AB" w:rsidRDefault="00BB14AB" w:rsidP="00BB14AB">
      <w:pPr>
        <w:widowControl w:val="0"/>
        <w:numPr>
          <w:ilvl w:val="0"/>
          <w:numId w:val="15"/>
        </w:numPr>
        <w:tabs>
          <w:tab w:val="num" w:pos="720"/>
        </w:tabs>
        <w:adjustRightInd w:val="0"/>
        <w:snapToGrid w:val="0"/>
        <w:spacing w:line="240" w:lineRule="auto"/>
        <w:rPr>
          <w:rFonts w:ascii="微軟正黑體" w:eastAsia="微軟正黑體" w:hAnsi="微軟正黑體"/>
          <w:sz w:val="24"/>
          <w:szCs w:val="24"/>
        </w:rPr>
      </w:pPr>
      <w:r w:rsidRPr="00BB14AB">
        <w:rPr>
          <w:rFonts w:ascii="微軟正黑體" w:eastAsia="微軟正黑體" w:hAnsi="微軟正黑體"/>
          <w:b/>
          <w:bCs/>
          <w:sz w:val="24"/>
          <w:szCs w:val="24"/>
        </w:rPr>
        <w:t>課程協作</w:t>
      </w:r>
      <w:r w:rsidRPr="00BB14AB">
        <w:rPr>
          <w:rFonts w:ascii="微軟正黑體" w:eastAsia="微軟正黑體" w:hAnsi="微軟正黑體"/>
          <w:sz w:val="24"/>
          <w:szCs w:val="24"/>
        </w:rPr>
        <w:t>：</w:t>
      </w:r>
    </w:p>
    <w:p w14:paraId="18AB2164" w14:textId="77777777" w:rsidR="00BB14AB" w:rsidRPr="00BB14AB" w:rsidRDefault="00BB14AB" w:rsidP="00BB14AB">
      <w:pPr>
        <w:widowControl w:val="0"/>
        <w:numPr>
          <w:ilvl w:val="0"/>
          <w:numId w:val="14"/>
        </w:numPr>
        <w:tabs>
          <w:tab w:val="num" w:pos="1440"/>
        </w:tabs>
        <w:adjustRightInd w:val="0"/>
        <w:snapToGrid w:val="0"/>
        <w:spacing w:line="240" w:lineRule="auto"/>
        <w:rPr>
          <w:rFonts w:ascii="微軟正黑體" w:eastAsia="微軟正黑體" w:hAnsi="微軟正黑體"/>
          <w:sz w:val="24"/>
          <w:szCs w:val="24"/>
        </w:rPr>
      </w:pPr>
      <w:r w:rsidRPr="00BB14AB">
        <w:rPr>
          <w:rFonts w:ascii="微軟正黑體" w:eastAsia="微軟正黑體" w:hAnsi="微軟正黑體"/>
          <w:sz w:val="24"/>
          <w:szCs w:val="24"/>
        </w:rPr>
        <w:t>社區大學將提供主題相關資料，教師可參考並融入課程設計。</w:t>
      </w:r>
    </w:p>
    <w:p w14:paraId="782CC8C0" w14:textId="77777777" w:rsidR="00BB14AB" w:rsidRPr="00BB14AB" w:rsidRDefault="00BB14AB" w:rsidP="00BB14AB">
      <w:pPr>
        <w:widowControl w:val="0"/>
        <w:numPr>
          <w:ilvl w:val="0"/>
          <w:numId w:val="14"/>
        </w:numPr>
        <w:tabs>
          <w:tab w:val="num" w:pos="1440"/>
        </w:tabs>
        <w:adjustRightInd w:val="0"/>
        <w:snapToGrid w:val="0"/>
        <w:spacing w:line="240" w:lineRule="auto"/>
        <w:rPr>
          <w:rFonts w:ascii="微軟正黑體" w:eastAsia="微軟正黑體" w:hAnsi="微軟正黑體"/>
          <w:sz w:val="24"/>
          <w:szCs w:val="24"/>
        </w:rPr>
      </w:pPr>
      <w:r w:rsidRPr="00BB14AB">
        <w:rPr>
          <w:rFonts w:ascii="微軟正黑體" w:eastAsia="微軟正黑體" w:hAnsi="微軟正黑體" w:hint="eastAsia"/>
          <w:sz w:val="24"/>
          <w:szCs w:val="24"/>
        </w:rPr>
        <w:t>開學期初</w:t>
      </w:r>
      <w:r w:rsidRPr="00BB14AB">
        <w:rPr>
          <w:rFonts w:ascii="微軟正黑體" w:eastAsia="微軟正黑體" w:hAnsi="微軟正黑體"/>
          <w:sz w:val="24"/>
          <w:szCs w:val="24"/>
        </w:rPr>
        <w:t>課程負責人將</w:t>
      </w:r>
      <w:r w:rsidRPr="00BB14AB">
        <w:rPr>
          <w:rFonts w:ascii="微軟正黑體" w:eastAsia="微軟正黑體" w:hAnsi="微軟正黑體" w:hint="eastAsia"/>
          <w:sz w:val="24"/>
          <w:szCs w:val="24"/>
        </w:rPr>
        <w:t>與老師討論</w:t>
      </w:r>
      <w:r w:rsidRPr="00BB14AB">
        <w:rPr>
          <w:rFonts w:ascii="微軟正黑體" w:eastAsia="微軟正黑體" w:hAnsi="微軟正黑體"/>
          <w:sz w:val="24"/>
          <w:szCs w:val="24"/>
        </w:rPr>
        <w:t>公民素養</w:t>
      </w:r>
      <w:proofErr w:type="gramStart"/>
      <w:r w:rsidRPr="00BB14AB">
        <w:rPr>
          <w:rFonts w:ascii="微軟正黑體" w:eastAsia="微軟正黑體" w:hAnsi="微軟正黑體"/>
          <w:sz w:val="24"/>
          <w:szCs w:val="24"/>
        </w:rPr>
        <w:t>共學課</w:t>
      </w:r>
      <w:r w:rsidRPr="00BB14AB">
        <w:rPr>
          <w:rFonts w:ascii="微軟正黑體" w:eastAsia="微軟正黑體" w:hAnsi="微軟正黑體" w:hint="eastAsia"/>
          <w:sz w:val="24"/>
          <w:szCs w:val="24"/>
        </w:rPr>
        <w:t>的</w:t>
      </w:r>
      <w:proofErr w:type="gramEnd"/>
      <w:r w:rsidRPr="00BB14AB">
        <w:rPr>
          <w:rFonts w:ascii="微軟正黑體" w:eastAsia="微軟正黑體" w:hAnsi="微軟正黑體"/>
          <w:sz w:val="24"/>
          <w:szCs w:val="24"/>
        </w:rPr>
        <w:t>課程規劃、執行與記錄。</w:t>
      </w:r>
    </w:p>
    <w:p w14:paraId="691E5C44" w14:textId="77777777" w:rsidR="00BB14AB" w:rsidRPr="00BB14AB" w:rsidRDefault="00BB14AB" w:rsidP="00BB14AB">
      <w:pPr>
        <w:widowControl w:val="0"/>
        <w:numPr>
          <w:ilvl w:val="0"/>
          <w:numId w:val="15"/>
        </w:numPr>
        <w:tabs>
          <w:tab w:val="num" w:pos="720"/>
        </w:tabs>
        <w:adjustRightInd w:val="0"/>
        <w:snapToGrid w:val="0"/>
        <w:spacing w:line="240" w:lineRule="auto"/>
        <w:rPr>
          <w:rFonts w:ascii="微軟正黑體" w:eastAsia="微軟正黑體" w:hAnsi="微軟正黑體"/>
          <w:sz w:val="24"/>
          <w:szCs w:val="24"/>
        </w:rPr>
      </w:pPr>
      <w:r w:rsidRPr="00BB14AB">
        <w:rPr>
          <w:rFonts w:ascii="微軟正黑體" w:eastAsia="微軟正黑體" w:hAnsi="微軟正黑體"/>
          <w:b/>
          <w:bCs/>
          <w:sz w:val="24"/>
          <w:szCs w:val="24"/>
        </w:rPr>
        <w:t>學習成果</w:t>
      </w:r>
      <w:r w:rsidRPr="00BB14AB">
        <w:rPr>
          <w:rFonts w:ascii="微軟正黑體" w:eastAsia="微軟正黑體" w:hAnsi="微軟正黑體"/>
          <w:sz w:val="24"/>
          <w:szCs w:val="24"/>
        </w:rPr>
        <w:t>：</w:t>
      </w:r>
    </w:p>
    <w:p w14:paraId="4CC699E8" w14:textId="77777777" w:rsidR="00BB14AB" w:rsidRPr="00BB14AB" w:rsidRDefault="00BB14AB" w:rsidP="00BB14AB">
      <w:pPr>
        <w:widowControl w:val="0"/>
        <w:numPr>
          <w:ilvl w:val="0"/>
          <w:numId w:val="14"/>
        </w:numPr>
        <w:tabs>
          <w:tab w:val="num" w:pos="1440"/>
        </w:tabs>
        <w:adjustRightInd w:val="0"/>
        <w:snapToGrid w:val="0"/>
        <w:spacing w:line="240" w:lineRule="auto"/>
        <w:rPr>
          <w:rFonts w:ascii="微軟正黑體" w:eastAsia="微軟正黑體" w:hAnsi="微軟正黑體"/>
          <w:sz w:val="24"/>
          <w:szCs w:val="24"/>
        </w:rPr>
      </w:pPr>
      <w:r w:rsidRPr="00BB14AB">
        <w:rPr>
          <w:rFonts w:ascii="微軟正黑體" w:eastAsia="微軟正黑體" w:hAnsi="微軟正黑體"/>
          <w:sz w:val="24"/>
          <w:szCs w:val="24"/>
        </w:rPr>
        <w:t>透過師生共學模式，讓學員能從學習中發展批判思考、實踐社會參與。</w:t>
      </w:r>
    </w:p>
    <w:p w14:paraId="5FA0C0E5" w14:textId="015311D2" w:rsidR="00E629E0" w:rsidRPr="00E213A0" w:rsidRDefault="00BB14AB" w:rsidP="00AD00AC">
      <w:pPr>
        <w:widowControl w:val="0"/>
        <w:numPr>
          <w:ilvl w:val="0"/>
          <w:numId w:val="14"/>
        </w:numPr>
        <w:tabs>
          <w:tab w:val="num" w:pos="1440"/>
        </w:tabs>
        <w:adjustRightInd w:val="0"/>
        <w:snapToGrid w:val="0"/>
        <w:spacing w:line="240" w:lineRule="auto"/>
        <w:rPr>
          <w:rFonts w:ascii="標楷體" w:eastAsia="標楷體" w:hAnsi="標楷體" w:cs="標楷體"/>
          <w:b/>
          <w:sz w:val="24"/>
          <w:szCs w:val="24"/>
        </w:rPr>
      </w:pPr>
      <w:r w:rsidRPr="00E213A0">
        <w:rPr>
          <w:rFonts w:ascii="微軟正黑體" w:eastAsia="微軟正黑體" w:hAnsi="微軟正黑體"/>
          <w:sz w:val="24"/>
          <w:szCs w:val="24"/>
        </w:rPr>
        <w:t>鼓勵學員分享學習成果，如行動方案、報告、作品展示等，促進師生與社群的交流。</w:t>
      </w:r>
    </w:p>
    <w:p w14:paraId="00245D69" w14:textId="3AFBEBA4" w:rsidR="004E681C" w:rsidRPr="00D307AA" w:rsidRDefault="00EF4CE0" w:rsidP="00D307AA">
      <w:pPr>
        <w:pStyle w:val="1"/>
        <w:jc w:val="center"/>
        <w:rPr>
          <w:rFonts w:ascii="微軟正黑體" w:eastAsia="微軟正黑體" w:hAnsi="微軟正黑體"/>
          <w:b/>
          <w:sz w:val="32"/>
        </w:rPr>
      </w:pPr>
      <w:bookmarkStart w:id="2" w:name="_Toc193380917"/>
      <w:r w:rsidRPr="00D307AA">
        <w:rPr>
          <w:rFonts w:ascii="微軟正黑體" w:eastAsia="微軟正黑體" w:hAnsi="微軟正黑體" w:hint="eastAsia"/>
          <w:b/>
          <w:sz w:val="32"/>
        </w:rPr>
        <w:lastRenderedPageBreak/>
        <w:t xml:space="preserve">曾文社區大學  </w:t>
      </w:r>
      <w:proofErr w:type="gramStart"/>
      <w:r w:rsidR="00214F9A" w:rsidRPr="00D307AA">
        <w:rPr>
          <w:rFonts w:ascii="微軟正黑體" w:eastAsia="微軟正黑體" w:hAnsi="微軟正黑體"/>
          <w:b/>
          <w:sz w:val="32"/>
        </w:rPr>
        <w:t>11</w:t>
      </w:r>
      <w:r w:rsidRPr="00D307AA">
        <w:rPr>
          <w:rFonts w:ascii="微軟正黑體" w:eastAsia="微軟正黑體" w:hAnsi="微軟正黑體" w:hint="eastAsia"/>
          <w:b/>
          <w:sz w:val="32"/>
        </w:rPr>
        <w:t>4</w:t>
      </w:r>
      <w:proofErr w:type="gramEnd"/>
      <w:r w:rsidR="00214F9A" w:rsidRPr="00D307AA">
        <w:rPr>
          <w:rFonts w:ascii="微軟正黑體" w:eastAsia="微軟正黑體" w:hAnsi="微軟正黑體"/>
          <w:b/>
          <w:sz w:val="32"/>
        </w:rPr>
        <w:t>年度</w:t>
      </w:r>
      <w:r w:rsidR="00816E21" w:rsidRPr="00D307AA">
        <w:rPr>
          <w:rFonts w:ascii="微軟正黑體" w:eastAsia="微軟正黑體" w:hAnsi="微軟正黑體" w:hint="eastAsia"/>
          <w:b/>
          <w:sz w:val="32"/>
        </w:rPr>
        <w:t>秋</w:t>
      </w:r>
      <w:r w:rsidR="00214F9A" w:rsidRPr="00D307AA">
        <w:rPr>
          <w:rFonts w:ascii="微軟正黑體" w:eastAsia="微軟正黑體" w:hAnsi="微軟正黑體"/>
          <w:b/>
          <w:sz w:val="32"/>
        </w:rPr>
        <w:t>季班課程申請表</w:t>
      </w:r>
      <w:r w:rsidR="005E75F9" w:rsidRPr="00D307AA">
        <w:rPr>
          <w:rFonts w:ascii="微軟正黑體" w:eastAsia="微軟正黑體" w:hAnsi="微軟正黑體" w:hint="eastAsia"/>
          <w:b/>
          <w:sz w:val="32"/>
        </w:rPr>
        <w:t>(</w:t>
      </w:r>
      <w:proofErr w:type="gramStart"/>
      <w:r w:rsidR="005E75F9" w:rsidRPr="00D307AA">
        <w:rPr>
          <w:rFonts w:ascii="微軟正黑體" w:eastAsia="微軟正黑體" w:hAnsi="微軟正黑體" w:hint="eastAsia"/>
          <w:b/>
          <w:sz w:val="32"/>
        </w:rPr>
        <w:t>必填</w:t>
      </w:r>
      <w:proofErr w:type="gramEnd"/>
      <w:r w:rsidR="005E75F9" w:rsidRPr="00D307AA">
        <w:rPr>
          <w:rFonts w:ascii="微軟正黑體" w:eastAsia="微軟正黑體" w:hAnsi="微軟正黑體" w:hint="eastAsia"/>
          <w:b/>
          <w:sz w:val="32"/>
        </w:rPr>
        <w:t>)</w:t>
      </w:r>
      <w:bookmarkEnd w:id="2"/>
    </w:p>
    <w:tbl>
      <w:tblPr>
        <w:tblStyle w:val="a5"/>
        <w:tblW w:w="1023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8"/>
        <w:gridCol w:w="4678"/>
        <w:gridCol w:w="1339"/>
        <w:gridCol w:w="2535"/>
      </w:tblGrid>
      <w:tr w:rsidR="00F07C1D" w:rsidRPr="00BB14AB" w14:paraId="2E8C2D53" w14:textId="77777777" w:rsidTr="00EF4CE0">
        <w:trPr>
          <w:trHeight w:val="536"/>
          <w:jc w:val="center"/>
        </w:trPr>
        <w:tc>
          <w:tcPr>
            <w:tcW w:w="1678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2026A4" w14:textId="77777777" w:rsidR="00F07C1D" w:rsidRPr="00BB14AB" w:rsidRDefault="00F07C1D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課程名稱</w:t>
            </w:r>
          </w:p>
        </w:tc>
        <w:tc>
          <w:tcPr>
            <w:tcW w:w="8552" w:type="dxa"/>
            <w:gridSpan w:val="3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18" w:space="0" w:color="auto"/>
            </w:tcBorders>
            <w:vAlign w:val="center"/>
          </w:tcPr>
          <w:p w14:paraId="5E76392F" w14:textId="77777777" w:rsidR="004C3CBE" w:rsidRPr="00BB14AB" w:rsidRDefault="004C3CBE" w:rsidP="00A43672">
            <w:pPr>
              <w:widowControl w:val="0"/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</w:pPr>
          </w:p>
          <w:p w14:paraId="02771C7A" w14:textId="0D7F940F" w:rsidR="00F07C1D" w:rsidRPr="00BB14AB" w:rsidRDefault="004C3CBE" w:rsidP="00A43672">
            <w:pPr>
              <w:widowControl w:val="0"/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(每位教師至多投5門課程，如超過</w:t>
            </w:r>
            <w:proofErr w:type="gramStart"/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投課數</w:t>
            </w:r>
            <w:proofErr w:type="gramEnd"/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由社大內外部審查決議開課課程)</w:t>
            </w:r>
          </w:p>
        </w:tc>
      </w:tr>
      <w:tr w:rsidR="004E681C" w:rsidRPr="00BB14AB" w14:paraId="7302488A" w14:textId="77777777" w:rsidTr="00EF4CE0">
        <w:trPr>
          <w:trHeight w:val="576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B38D3F" w14:textId="77777777" w:rsidR="004E681C" w:rsidRPr="00BB14AB" w:rsidRDefault="00214F9A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課程類別</w:t>
            </w:r>
          </w:p>
        </w:tc>
        <w:tc>
          <w:tcPr>
            <w:tcW w:w="46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D3E8077" w14:textId="51AD55A0" w:rsidR="004E681C" w:rsidRPr="00BB14AB" w:rsidRDefault="00A07E90" w:rsidP="00A43672">
            <w:pPr>
              <w:widowControl w:val="0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A07E90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214F9A" w:rsidRPr="00A07E90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 xml:space="preserve">學術 </w:t>
            </w:r>
            <w:r w:rsidRPr="00A07E90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214F9A" w:rsidRPr="00A07E90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 xml:space="preserve">社團 </w:t>
            </w:r>
            <w:r w:rsidRPr="00A07E90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214F9A" w:rsidRPr="00A07E90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生活藝能</w:t>
            </w:r>
            <w:r w:rsidR="00214F9A"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 xml:space="preserve">  </w:t>
            </w:r>
            <w:r w:rsidR="00A72646" w:rsidRPr="00BB14AB">
              <w:rPr>
                <w:rFonts w:ascii="微軟正黑體" w:eastAsia="微軟正黑體" w:hAnsi="微軟正黑體" w:cs="標楷體" w:hint="eastAsia"/>
                <w:sz w:val="24"/>
                <w:szCs w:val="24"/>
                <w:highlight w:val="yellow"/>
              </w:rPr>
              <w:t>(社大填寫)</w:t>
            </w:r>
            <w:r w:rsidR="00214F9A"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 xml:space="preserve">      </w:t>
            </w:r>
          </w:p>
        </w:tc>
        <w:tc>
          <w:tcPr>
            <w:tcW w:w="13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1D33DD4" w14:textId="77777777" w:rsidR="004E681C" w:rsidRPr="00BB14AB" w:rsidRDefault="00214F9A" w:rsidP="00D94F5B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學分數</w:t>
            </w:r>
          </w:p>
        </w:tc>
        <w:tc>
          <w:tcPr>
            <w:tcW w:w="25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auto"/>
            </w:tcBorders>
            <w:vAlign w:val="center"/>
          </w:tcPr>
          <w:p w14:paraId="4FF7DDBC" w14:textId="783FEABF" w:rsidR="00E96118" w:rsidRPr="00BB14AB" w:rsidRDefault="00214F9A" w:rsidP="00A43672">
            <w:pPr>
              <w:widowControl w:val="0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 xml:space="preserve">  </w:t>
            </w:r>
            <w:r w:rsidR="0027788D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 </w:t>
            </w:r>
            <w:r w:rsidR="00D94F5B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 </w:t>
            </w:r>
            <w:r w:rsidR="001D6A16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 </w:t>
            </w: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 xml:space="preserve">學分（  </w:t>
            </w:r>
            <w:r w:rsidR="00891BB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 </w:t>
            </w:r>
            <w:proofErr w:type="gramStart"/>
            <w:r w:rsidR="00891BB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週</w:t>
            </w:r>
            <w:proofErr w:type="gramEnd"/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）</w:t>
            </w:r>
          </w:p>
        </w:tc>
      </w:tr>
      <w:tr w:rsidR="00006CA2" w:rsidRPr="00BB14AB" w14:paraId="58D88D0B" w14:textId="77777777" w:rsidTr="004150B1">
        <w:trPr>
          <w:trHeight w:val="840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39A5CEC5" w14:textId="0BD118B5" w:rsidR="00006CA2" w:rsidRPr="00BB14AB" w:rsidRDefault="00006CA2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招生</w:t>
            </w:r>
            <w:r w:rsidRPr="00BB14AB"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  <w:t>人數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FAD8768" w14:textId="1AEB06ED" w:rsidR="00006CA2" w:rsidRPr="00BB14AB" w:rsidRDefault="00006CA2" w:rsidP="00A43672">
            <w:pPr>
              <w:widowControl w:val="0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上限      人、下限      人</w:t>
            </w:r>
          </w:p>
          <w:p w14:paraId="4A9415B7" w14:textId="6DC167BA" w:rsidR="00E96118" w:rsidRPr="00BB14AB" w:rsidRDefault="00E96118" w:rsidP="00E96118">
            <w:pPr>
              <w:pStyle w:val="af3"/>
              <w:widowControl w:val="0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開課</w:t>
            </w:r>
            <w:r w:rsidR="00FE15DD"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三</w:t>
            </w: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期</w:t>
            </w:r>
            <w:proofErr w:type="gramStart"/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以上舊</w:t>
            </w:r>
            <w:proofErr w:type="gramEnd"/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課程</w:t>
            </w:r>
            <w:r w:rsidR="00006CA2"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至少</w:t>
            </w: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1</w:t>
            </w:r>
            <w:r w:rsidR="00AD00AC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0</w:t>
            </w:r>
            <w:r w:rsidR="00006CA2"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人</w:t>
            </w:r>
            <w:r w:rsidR="00A07E90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(含)</w:t>
            </w:r>
            <w:r w:rsidR="00AD00AC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以上</w:t>
            </w:r>
            <w:r w:rsidR="00006CA2"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可開課，報名人數在</w:t>
            </w:r>
            <w:r w:rsidR="00AD00AC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6-9人</w:t>
            </w: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社大</w:t>
            </w:r>
            <w:r w:rsidR="00D94F5B"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於</w:t>
            </w: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開課前與老師討論</w:t>
            </w:r>
            <w:r w:rsidR="00006CA2"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，社大有權</w:t>
            </w:r>
            <w:r w:rsidR="00891BB2"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綜合</w:t>
            </w:r>
            <w:r w:rsidR="00006CA2"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評估是否開課。</w:t>
            </w:r>
          </w:p>
          <w:p w14:paraId="727670A0" w14:textId="7C177C97" w:rsidR="00E96118" w:rsidRPr="00BB14AB" w:rsidRDefault="00E96118" w:rsidP="00E96118">
            <w:pPr>
              <w:pStyle w:val="af3"/>
              <w:widowControl w:val="0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新課程</w:t>
            </w:r>
            <w:r w:rsidR="00D94F5B"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前</w:t>
            </w: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二學期內6人以上開課。</w:t>
            </w:r>
          </w:p>
          <w:p w14:paraId="4630CA95" w14:textId="78CE1CBC" w:rsidR="00FE15DD" w:rsidRPr="00BB14AB" w:rsidRDefault="00E96118" w:rsidP="00FE15DD">
            <w:pPr>
              <w:pStyle w:val="af3"/>
              <w:widowControl w:val="0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特色課程</w:t>
            </w:r>
            <w:r w:rsidR="00D94F5B"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、社大自辦課程</w:t>
            </w: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及計畫型課程不在此限。</w:t>
            </w:r>
          </w:p>
        </w:tc>
      </w:tr>
      <w:tr w:rsidR="004150B1" w:rsidRPr="00BB14AB" w14:paraId="6AF6AA8E" w14:textId="77777777" w:rsidTr="004150B1">
        <w:trPr>
          <w:trHeight w:val="528"/>
          <w:jc w:val="center"/>
        </w:trPr>
        <w:tc>
          <w:tcPr>
            <w:tcW w:w="1678" w:type="dxa"/>
            <w:tcBorders>
              <w:top w:val="single" w:sz="4" w:space="0" w:color="auto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FC2C42" w14:textId="18D30889" w:rsidR="004150B1" w:rsidRPr="00BB14AB" w:rsidRDefault="004150B1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招生期限</w:t>
            </w:r>
          </w:p>
        </w:tc>
        <w:tc>
          <w:tcPr>
            <w:tcW w:w="8552" w:type="dxa"/>
            <w:gridSpan w:val="3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46E9C8DB" w14:textId="0CFF3CD0" w:rsidR="004150B1" w:rsidRPr="00BB14AB" w:rsidRDefault="004150B1" w:rsidP="00A43672">
            <w:pPr>
              <w:widowControl w:val="0"/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考量</w:t>
            </w:r>
            <w:r w:rsidR="00987FF1"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開學後</w:t>
            </w: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課程進度因素，越後面報名的學員上課進度可能無法跟上及銜接，因此本課程開放報名期限到</w:t>
            </w:r>
          </w:p>
          <w:p w14:paraId="0B3AD47E" w14:textId="6F8CE8B8" w:rsidR="004150B1" w:rsidRPr="00BB14AB" w:rsidRDefault="00A07E90" w:rsidP="00A43672">
            <w:pPr>
              <w:widowControl w:val="0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A07E90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4150B1" w:rsidRPr="00A07E90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開學後第2</w:t>
            </w:r>
            <w:proofErr w:type="gramStart"/>
            <w:r w:rsidR="004150B1" w:rsidRPr="00A07E90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  <w:r w:rsidR="004150B1" w:rsidRPr="00A07E90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結束招生</w:t>
            </w:r>
            <w:r w:rsidR="00891BB2" w:rsidRPr="00A07E90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 xml:space="preserve">    </w:t>
            </w:r>
            <w:r w:rsidRPr="00A07E90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4150B1" w:rsidRPr="00A07E90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開學後第</w:t>
            </w:r>
            <w:r w:rsidR="004150B1" w:rsidRPr="00A07E90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4</w:t>
            </w:r>
            <w:proofErr w:type="gramStart"/>
            <w:r w:rsidR="004150B1" w:rsidRPr="00A07E90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  <w:r w:rsidR="004150B1" w:rsidRPr="00A07E90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結束招生</w:t>
            </w:r>
          </w:p>
        </w:tc>
      </w:tr>
      <w:tr w:rsidR="00006CA2" w:rsidRPr="00BB14AB" w14:paraId="6BEC56C7" w14:textId="77777777" w:rsidTr="00D94F5B">
        <w:trPr>
          <w:trHeight w:val="530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54805B" w14:textId="09196B24" w:rsidR="00006CA2" w:rsidRPr="00BB14AB" w:rsidRDefault="00006CA2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授課講師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6DCCFBFF" w14:textId="77777777" w:rsidR="00006CA2" w:rsidRPr="00BB14AB" w:rsidRDefault="00006CA2" w:rsidP="00D94F5B">
            <w:pPr>
              <w:widowControl w:val="0"/>
              <w:jc w:val="both"/>
              <w:rPr>
                <w:rFonts w:ascii="微軟正黑體" w:eastAsia="微軟正黑體" w:hAnsi="微軟正黑體" w:cs="標楷體"/>
                <w:sz w:val="24"/>
                <w:szCs w:val="24"/>
              </w:rPr>
            </w:pPr>
          </w:p>
        </w:tc>
      </w:tr>
      <w:tr w:rsidR="00006CA2" w:rsidRPr="00BB14AB" w14:paraId="038DD0DB" w14:textId="77777777" w:rsidTr="00EF4CE0">
        <w:trPr>
          <w:trHeight w:val="1516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6A7D3D0" w14:textId="77777777" w:rsidR="00006CA2" w:rsidRPr="00BB14AB" w:rsidRDefault="00006CA2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講師資歷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03C3A50E" w14:textId="24B552A2" w:rsidR="00006CA2" w:rsidRPr="00A07E90" w:rsidRDefault="00006CA2" w:rsidP="00A43672">
            <w:pPr>
              <w:widowControl w:val="0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A07E90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現任單位</w:t>
            </w:r>
            <w:r w:rsidR="00891BB2" w:rsidRPr="00A07E90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及職稱</w:t>
            </w:r>
            <w:r w:rsidRPr="00A07E90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：</w:t>
            </w:r>
          </w:p>
          <w:p w14:paraId="6F758CDB" w14:textId="51E85C97" w:rsidR="00006CA2" w:rsidRPr="00BB14AB" w:rsidRDefault="00006CA2" w:rsidP="00A43672">
            <w:pPr>
              <w:widowControl w:val="0"/>
              <w:rPr>
                <w:rFonts w:ascii="微軟正黑體" w:eastAsia="微軟正黑體" w:hAnsi="微軟正黑體" w:cs="標楷體"/>
                <w:color w:val="A6A6A6" w:themeColor="background1" w:themeShade="A6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最高</w:t>
            </w: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學歷</w:t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及科系</w:t>
            </w: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：</w:t>
            </w:r>
            <w:r w:rsidRPr="00BB14AB">
              <w:rPr>
                <w:rFonts w:ascii="微軟正黑體" w:eastAsia="微軟正黑體" w:hAnsi="微軟正黑體" w:cs="標楷體"/>
                <w:i/>
                <w:color w:val="A6A6A6" w:themeColor="background1" w:themeShade="A6"/>
                <w:sz w:val="24"/>
                <w:szCs w:val="24"/>
              </w:rPr>
              <w:t>(請注意一定要寫畢業學校名稱</w:t>
            </w:r>
            <w:r w:rsidR="00A43672" w:rsidRPr="00BB14AB">
              <w:rPr>
                <w:rFonts w:ascii="微軟正黑體" w:eastAsia="微軟正黑體" w:hAnsi="微軟正黑體" w:cs="標楷體" w:hint="eastAsia"/>
                <w:i/>
                <w:color w:val="A6A6A6" w:themeColor="background1" w:themeShade="A6"/>
                <w:sz w:val="24"/>
                <w:szCs w:val="24"/>
              </w:rPr>
              <w:t>及科系</w:t>
            </w:r>
            <w:r w:rsidRPr="00BB14AB">
              <w:rPr>
                <w:rFonts w:ascii="微軟正黑體" w:eastAsia="微軟正黑體" w:hAnsi="微軟正黑體" w:cs="標楷體"/>
                <w:i/>
                <w:color w:val="A6A6A6" w:themeColor="background1" w:themeShade="A6"/>
                <w:sz w:val="24"/>
                <w:szCs w:val="24"/>
              </w:rPr>
              <w:t>)</w:t>
            </w:r>
          </w:p>
          <w:p w14:paraId="0BA9938A" w14:textId="77777777" w:rsidR="00006CA2" w:rsidRPr="00BB14AB" w:rsidRDefault="00006CA2" w:rsidP="00A43672">
            <w:pPr>
              <w:widowControl w:val="0"/>
              <w:jc w:val="both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相關</w:t>
            </w: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經歷：</w:t>
            </w:r>
            <w:r w:rsidRPr="00BB14AB">
              <w:rPr>
                <w:rFonts w:ascii="微軟正黑體" w:eastAsia="微軟正黑體" w:hAnsi="微軟正黑體" w:cs="標楷體"/>
                <w:i/>
                <w:color w:val="A6A6A6" w:themeColor="background1" w:themeShade="A6"/>
                <w:sz w:val="24"/>
                <w:szCs w:val="24"/>
              </w:rPr>
              <w:t>(請在八行內概述說明</w:t>
            </w:r>
            <w:r w:rsidRPr="00BB14AB">
              <w:rPr>
                <w:rFonts w:ascii="微軟正黑體" w:eastAsia="微軟正黑體" w:hAnsi="微軟正黑體" w:cs="標楷體" w:hint="eastAsia"/>
                <w:i/>
                <w:color w:val="A6A6A6" w:themeColor="background1" w:themeShade="A6"/>
                <w:sz w:val="24"/>
                <w:szCs w:val="24"/>
              </w:rPr>
              <w:t>，</w:t>
            </w:r>
            <w:proofErr w:type="gramStart"/>
            <w:r w:rsidRPr="00BB14AB">
              <w:rPr>
                <w:rFonts w:ascii="微軟正黑體" w:eastAsia="微軟正黑體" w:hAnsi="微軟正黑體" w:cs="標楷體" w:hint="eastAsia"/>
                <w:i/>
                <w:color w:val="A6A6A6" w:themeColor="background1" w:themeShade="A6"/>
                <w:sz w:val="24"/>
                <w:szCs w:val="24"/>
                <w:highlight w:val="yellow"/>
              </w:rPr>
              <w:t>舊師如</w:t>
            </w:r>
            <w:proofErr w:type="gramEnd"/>
            <w:r w:rsidRPr="00BB14AB">
              <w:rPr>
                <w:rFonts w:ascii="微軟正黑體" w:eastAsia="微軟正黑體" w:hAnsi="微軟正黑體" w:cs="標楷體" w:hint="eastAsia"/>
                <w:i/>
                <w:color w:val="A6A6A6" w:themeColor="background1" w:themeShade="A6"/>
                <w:sz w:val="24"/>
                <w:szCs w:val="24"/>
                <w:highlight w:val="yellow"/>
              </w:rPr>
              <w:t>有更新部分請特別標</w:t>
            </w:r>
            <w:proofErr w:type="gramStart"/>
            <w:r w:rsidRPr="00BB14AB">
              <w:rPr>
                <w:rFonts w:ascii="微軟正黑體" w:eastAsia="微軟正黑體" w:hAnsi="微軟正黑體" w:cs="標楷體" w:hint="eastAsia"/>
                <w:i/>
                <w:color w:val="A6A6A6" w:themeColor="background1" w:themeShade="A6"/>
                <w:sz w:val="24"/>
                <w:szCs w:val="24"/>
                <w:highlight w:val="yellow"/>
              </w:rPr>
              <w:t>註</w:t>
            </w:r>
            <w:proofErr w:type="gramEnd"/>
            <w:r w:rsidRPr="00BB14AB">
              <w:rPr>
                <w:rFonts w:ascii="微軟正黑體" w:eastAsia="微軟正黑體" w:hAnsi="微軟正黑體" w:cs="標楷體"/>
                <w:i/>
                <w:color w:val="A6A6A6" w:themeColor="background1" w:themeShade="A6"/>
                <w:sz w:val="24"/>
                <w:szCs w:val="24"/>
              </w:rPr>
              <w:t>)</w:t>
            </w:r>
          </w:p>
        </w:tc>
      </w:tr>
      <w:tr w:rsidR="00A43672" w:rsidRPr="00BB14AB" w14:paraId="25DFA7DD" w14:textId="77777777" w:rsidTr="00A43672">
        <w:trPr>
          <w:trHeight w:val="1919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0784EBE" w14:textId="77777777" w:rsidR="00A43672" w:rsidRPr="00BB14AB" w:rsidRDefault="00A43672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上課時間</w:t>
            </w:r>
          </w:p>
          <w:p w14:paraId="6F8CCA02" w14:textId="77777777" w:rsidR="00A43672" w:rsidRPr="00BB14AB" w:rsidRDefault="00A43672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7078C133" w14:textId="0E12D1E4" w:rsidR="00A43672" w:rsidRPr="00BB14AB" w:rsidRDefault="00A43672" w:rsidP="00A43672">
            <w:pPr>
              <w:widowControl w:val="0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>每週</w:t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_____ 時段</w:t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  <w:u w:val="single"/>
              </w:rPr>
              <w:t xml:space="preserve">　　    　</w:t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-__________</w:t>
            </w:r>
            <w:proofErr w:type="gramStart"/>
            <w:r w:rsidRPr="00BB14AB">
              <w:rPr>
                <w:rFonts w:ascii="微軟正黑體" w:eastAsia="微軟正黑體" w:hAnsi="微軟正黑體" w:cs="標楷體"/>
                <w:color w:val="000000" w:themeColor="text1"/>
              </w:rPr>
              <w:t>（</w:t>
            </w:r>
            <w:proofErr w:type="gramEnd"/>
            <w:r w:rsidRPr="00BB14AB">
              <w:rPr>
                <w:rFonts w:ascii="微軟正黑體" w:eastAsia="微軟正黑體" w:hAnsi="微軟正黑體" w:cs="標楷體"/>
                <w:color w:val="000000" w:themeColor="text1"/>
              </w:rPr>
              <w:t>例：每週一</w:t>
            </w:r>
            <w:proofErr w:type="gramStart"/>
            <w:r w:rsidRPr="00BB14AB">
              <w:rPr>
                <w:rFonts w:ascii="微軟正黑體" w:eastAsia="微軟正黑體" w:hAnsi="微軟正黑體" w:cs="標楷體"/>
                <w:color w:val="000000" w:themeColor="text1"/>
              </w:rPr>
              <w:t>14</w:t>
            </w:r>
            <w:proofErr w:type="gramEnd"/>
            <w:r w:rsidRPr="00BB14AB">
              <w:rPr>
                <w:rFonts w:ascii="微軟正黑體" w:eastAsia="微軟正黑體" w:hAnsi="微軟正黑體" w:cs="標楷體"/>
                <w:color w:val="000000" w:themeColor="text1"/>
              </w:rPr>
              <w:t>:00-1</w:t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</w:rPr>
              <w:t>5</w:t>
            </w:r>
            <w:r w:rsidRPr="00BB14AB">
              <w:rPr>
                <w:rFonts w:ascii="微軟正黑體" w:eastAsia="微軟正黑體" w:hAnsi="微軟正黑體" w:cs="標楷體"/>
                <w:color w:val="000000" w:themeColor="text1"/>
              </w:rPr>
              <w:t>:</w:t>
            </w:r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</w:rPr>
              <w:t>5</w:t>
            </w:r>
            <w:r w:rsidRPr="00BB14AB">
              <w:rPr>
                <w:rFonts w:ascii="微軟正黑體" w:eastAsia="微軟正黑體" w:hAnsi="微軟正黑體" w:cs="標楷體"/>
                <w:color w:val="000000" w:themeColor="text1"/>
              </w:rPr>
              <w:t>0</w:t>
            </w:r>
            <w:proofErr w:type="gramStart"/>
            <w:r w:rsidRPr="00BB14AB">
              <w:rPr>
                <w:rFonts w:ascii="微軟正黑體" w:eastAsia="微軟正黑體" w:hAnsi="微軟正黑體" w:cs="標楷體"/>
                <w:color w:val="000000" w:themeColor="text1"/>
              </w:rPr>
              <w:t>）</w:t>
            </w:r>
            <w:proofErr w:type="gramEnd"/>
            <w:r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　  </w:t>
            </w: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BB14AB"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  <w:t xml:space="preserve"> </w:t>
            </w:r>
          </w:p>
          <w:p w14:paraId="072EB4ED" w14:textId="47812139" w:rsidR="00A43672" w:rsidRPr="00BB14AB" w:rsidRDefault="00A43672" w:rsidP="00E96118">
            <w:pPr>
              <w:widowControl w:val="0"/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1學分18</w:t>
            </w:r>
            <w:r w:rsidR="00E96118"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節</w:t>
            </w: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；</w:t>
            </w:r>
            <w:r w:rsidR="001B1DE1"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2學分36節；3學分54節；</w:t>
            </w: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每1</w:t>
            </w:r>
            <w:r w:rsidR="00E96118"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節</w:t>
            </w: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課為50分鐘</w:t>
            </w:r>
            <w:r w:rsidRPr="00BB14AB">
              <w:rPr>
                <w:rFonts w:ascii="微軟正黑體" w:eastAsia="微軟正黑體" w:hAnsi="微軟正黑體" w:cs="標楷體"/>
                <w:color w:val="FF0000"/>
              </w:rPr>
              <w:br/>
            </w:r>
            <w:r w:rsidRPr="00BB14AB">
              <w:rPr>
                <w:rFonts w:ascii="微軟正黑體" w:eastAsia="微軟正黑體" w:hAnsi="微軟正黑體" w:cs="標楷體"/>
                <w:color w:val="808080" w:themeColor="background1" w:themeShade="80"/>
              </w:rPr>
              <w:t>曾文社大本部(真理大學)可上課時間:週一至</w:t>
            </w:r>
            <w:r w:rsidRPr="00BB14AB">
              <w:rPr>
                <w:rFonts w:ascii="微軟正黑體" w:eastAsia="微軟正黑體" w:hAnsi="微軟正黑體" w:cs="標楷體" w:hint="eastAsia"/>
                <w:color w:val="808080" w:themeColor="background1" w:themeShade="80"/>
              </w:rPr>
              <w:t>四</w:t>
            </w:r>
            <w:proofErr w:type="gramStart"/>
            <w:r w:rsidRPr="00BB14AB">
              <w:rPr>
                <w:rFonts w:ascii="微軟正黑體" w:eastAsia="微軟正黑體" w:hAnsi="微軟正黑體" w:cs="標楷體"/>
                <w:color w:val="808080" w:themeColor="background1" w:themeShade="80"/>
              </w:rPr>
              <w:t>8</w:t>
            </w:r>
            <w:proofErr w:type="gramEnd"/>
            <w:r w:rsidRPr="00BB14AB">
              <w:rPr>
                <w:rFonts w:ascii="微軟正黑體" w:eastAsia="微軟正黑體" w:hAnsi="微軟正黑體" w:cs="標楷體"/>
                <w:color w:val="808080" w:themeColor="background1" w:themeShade="80"/>
              </w:rPr>
              <w:t>:00-2</w:t>
            </w:r>
            <w:r w:rsidRPr="00BB14AB">
              <w:rPr>
                <w:rFonts w:ascii="微軟正黑體" w:eastAsia="微軟正黑體" w:hAnsi="微軟正黑體" w:cs="標楷體" w:hint="eastAsia"/>
                <w:color w:val="808080" w:themeColor="background1" w:themeShade="80"/>
              </w:rPr>
              <w:t>0</w:t>
            </w:r>
            <w:r w:rsidRPr="00BB14AB">
              <w:rPr>
                <w:rFonts w:ascii="微軟正黑體" w:eastAsia="微軟正黑體" w:hAnsi="微軟正黑體" w:cs="標楷體"/>
                <w:color w:val="808080" w:themeColor="background1" w:themeShade="80"/>
              </w:rPr>
              <w:t>:</w:t>
            </w:r>
            <w:r w:rsidRPr="00BB14AB">
              <w:rPr>
                <w:rFonts w:ascii="微軟正黑體" w:eastAsia="微軟正黑體" w:hAnsi="微軟正黑體" w:cs="標楷體" w:hint="eastAsia"/>
                <w:color w:val="808080" w:themeColor="background1" w:themeShade="80"/>
              </w:rPr>
              <w:t>5</w:t>
            </w:r>
            <w:r w:rsidRPr="00BB14AB">
              <w:rPr>
                <w:rFonts w:ascii="微軟正黑體" w:eastAsia="微軟正黑體" w:hAnsi="微軟正黑體" w:cs="標楷體"/>
                <w:color w:val="808080" w:themeColor="background1" w:themeShade="80"/>
              </w:rPr>
              <w:t>0；週</w:t>
            </w:r>
            <w:r w:rsidRPr="00BB14AB">
              <w:rPr>
                <w:rFonts w:ascii="微軟正黑體" w:eastAsia="微軟正黑體" w:hAnsi="微軟正黑體" w:cs="標楷體" w:hint="eastAsia"/>
                <w:color w:val="808080" w:themeColor="background1" w:themeShade="80"/>
              </w:rPr>
              <w:t>五至</w:t>
            </w:r>
            <w:r w:rsidRPr="00BB14AB">
              <w:rPr>
                <w:rFonts w:ascii="微軟正黑體" w:eastAsia="微軟正黑體" w:hAnsi="微軟正黑體" w:cs="標楷體"/>
                <w:color w:val="808080" w:themeColor="background1" w:themeShade="80"/>
              </w:rPr>
              <w:t>六</w:t>
            </w:r>
            <w:proofErr w:type="gramStart"/>
            <w:r w:rsidRPr="00BB14AB">
              <w:rPr>
                <w:rFonts w:ascii="微軟正黑體" w:eastAsia="微軟正黑體" w:hAnsi="微軟正黑體" w:cs="標楷體"/>
                <w:color w:val="808080" w:themeColor="background1" w:themeShade="80"/>
              </w:rPr>
              <w:t>8</w:t>
            </w:r>
            <w:proofErr w:type="gramEnd"/>
            <w:r w:rsidRPr="00BB14AB">
              <w:rPr>
                <w:rFonts w:ascii="微軟正黑體" w:eastAsia="微軟正黑體" w:hAnsi="微軟正黑體" w:cs="標楷體"/>
                <w:color w:val="808080" w:themeColor="background1" w:themeShade="80"/>
              </w:rPr>
              <w:t>:00-1</w:t>
            </w:r>
            <w:r w:rsidRPr="00BB14AB">
              <w:rPr>
                <w:rFonts w:ascii="微軟正黑體" w:eastAsia="微軟正黑體" w:hAnsi="微軟正黑體" w:cs="標楷體" w:hint="eastAsia"/>
                <w:color w:val="808080" w:themeColor="background1" w:themeShade="80"/>
              </w:rPr>
              <w:t>6</w:t>
            </w:r>
            <w:r w:rsidRPr="00BB14AB">
              <w:rPr>
                <w:rFonts w:ascii="微軟正黑體" w:eastAsia="微軟正黑體" w:hAnsi="微軟正黑體" w:cs="標楷體"/>
                <w:color w:val="808080" w:themeColor="background1" w:themeShade="80"/>
              </w:rPr>
              <w:t>:</w:t>
            </w:r>
            <w:r w:rsidRPr="00BB14AB">
              <w:rPr>
                <w:rFonts w:ascii="微軟正黑體" w:eastAsia="微軟正黑體" w:hAnsi="微軟正黑體" w:cs="標楷體" w:hint="eastAsia"/>
                <w:color w:val="808080" w:themeColor="background1" w:themeShade="80"/>
              </w:rPr>
              <w:t>5</w:t>
            </w:r>
            <w:r w:rsidRPr="00BB14AB">
              <w:rPr>
                <w:rFonts w:ascii="微軟正黑體" w:eastAsia="微軟正黑體" w:hAnsi="微軟正黑體" w:cs="標楷體"/>
                <w:color w:val="808080" w:themeColor="background1" w:themeShade="80"/>
              </w:rPr>
              <w:t>0</w:t>
            </w:r>
            <w:r w:rsidRPr="00BB14AB">
              <w:rPr>
                <w:rFonts w:ascii="微軟正黑體" w:eastAsia="微軟正黑體" w:hAnsi="微軟正黑體" w:cs="標楷體"/>
                <w:color w:val="808080" w:themeColor="background1" w:themeShade="80"/>
              </w:rPr>
              <w:br/>
              <w:t>總爺國小可上課時間:週一至日8:30-1</w:t>
            </w:r>
            <w:r w:rsidRPr="00BB14AB">
              <w:rPr>
                <w:rFonts w:ascii="微軟正黑體" w:eastAsia="微軟正黑體" w:hAnsi="微軟正黑體" w:cs="標楷體" w:hint="eastAsia"/>
                <w:color w:val="808080" w:themeColor="background1" w:themeShade="80"/>
              </w:rPr>
              <w:t>6</w:t>
            </w:r>
            <w:r w:rsidRPr="00BB14AB">
              <w:rPr>
                <w:rFonts w:ascii="微軟正黑體" w:eastAsia="微軟正黑體" w:hAnsi="微軟正黑體" w:cs="標楷體"/>
                <w:color w:val="808080" w:themeColor="background1" w:themeShade="80"/>
              </w:rPr>
              <w:t>:</w:t>
            </w:r>
            <w:r w:rsidRPr="00BB14AB">
              <w:rPr>
                <w:rFonts w:ascii="微軟正黑體" w:eastAsia="微軟正黑體" w:hAnsi="微軟正黑體" w:cs="標楷體" w:hint="eastAsia"/>
                <w:color w:val="808080" w:themeColor="background1" w:themeShade="80"/>
              </w:rPr>
              <w:t>5</w:t>
            </w:r>
            <w:r w:rsidRPr="00BB14AB">
              <w:rPr>
                <w:rFonts w:ascii="微軟正黑體" w:eastAsia="微軟正黑體" w:hAnsi="微軟正黑體" w:cs="標楷體"/>
                <w:color w:val="808080" w:themeColor="background1" w:themeShade="80"/>
              </w:rPr>
              <w:t>0(務必準時結束)</w:t>
            </w:r>
          </w:p>
        </w:tc>
      </w:tr>
      <w:tr w:rsidR="00A43672" w:rsidRPr="00BB14AB" w14:paraId="26ED40C0" w14:textId="77777777" w:rsidTr="00A43672">
        <w:trPr>
          <w:trHeight w:val="1306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D6B0C95" w14:textId="77777777" w:rsidR="00A43672" w:rsidRPr="00BB14AB" w:rsidRDefault="00A43672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  <w:t>上課地點</w:t>
            </w:r>
          </w:p>
          <w:p w14:paraId="72920C1D" w14:textId="61CCA094" w:rsidR="00816E21" w:rsidRPr="00BB14AB" w:rsidRDefault="00816E21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(可複選</w:t>
            </w:r>
            <w:r w:rsidRPr="00BB14AB"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  <w:t>)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3C1C115D" w14:textId="1B7C4F71" w:rsidR="00A43672" w:rsidRPr="00A07E90" w:rsidRDefault="00BB14AB" w:rsidP="00A43672">
            <w:pPr>
              <w:widowControl w:val="0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 w:rsidRPr="00A07E90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A07E90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麻豆、</w:t>
            </w:r>
            <w:r w:rsidRPr="00A07E90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A07E90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下營、</w:t>
            </w:r>
            <w:r w:rsidRPr="00A07E90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A07E90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官田、</w:t>
            </w:r>
            <w:r w:rsidRPr="00A07E90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A07E90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六甲、</w:t>
            </w:r>
            <w:r w:rsidRPr="00A07E90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A07E90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大內、</w:t>
            </w:r>
            <w:r w:rsidRPr="00A07E90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A07E90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玉井、</w:t>
            </w:r>
            <w:r w:rsidRPr="00A07E90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A07E90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楠西</w:t>
            </w:r>
          </w:p>
          <w:p w14:paraId="47306707" w14:textId="0E7D52D1" w:rsidR="00A43672" w:rsidRPr="00BB14AB" w:rsidRDefault="00A43672" w:rsidP="00A43672">
            <w:pPr>
              <w:widowControl w:val="0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808080" w:themeColor="background1" w:themeShade="80"/>
                <w:sz w:val="24"/>
                <w:szCs w:val="24"/>
              </w:rPr>
              <w:t>(可勾選多處,由社大安排合適場地、若無適合的上課場地，則暫停開課,列為儲備課程。)</w:t>
            </w:r>
          </w:p>
        </w:tc>
      </w:tr>
      <w:tr w:rsidR="00A43672" w:rsidRPr="00BB14AB" w14:paraId="36A5E92F" w14:textId="77777777" w:rsidTr="0010578B">
        <w:trPr>
          <w:trHeight w:val="2432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272A83" w14:textId="77777777" w:rsidR="00A43672" w:rsidRPr="00BB14AB" w:rsidRDefault="00A43672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選課條件</w:t>
            </w:r>
          </w:p>
          <w:p w14:paraId="44F2EE09" w14:textId="4A968D1A" w:rsidR="00A43672" w:rsidRPr="00BB14AB" w:rsidRDefault="00A43672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  <w:t>(</w:t>
            </w: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可複選</w:t>
            </w:r>
            <w:r w:rsidRPr="00BB14AB"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  <w:t>)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6F98D4B3" w14:textId="598B421D" w:rsidR="00A43672" w:rsidRPr="00BB14AB" w:rsidRDefault="00987FF1" w:rsidP="00A43672">
            <w:pPr>
              <w:widowControl w:val="0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本課程</w:t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合適年齡層   </w:t>
            </w:r>
            <w:r w:rsid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不限      </w:t>
            </w:r>
            <w:r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  </w:t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 </w:t>
            </w:r>
            <w:r w:rsid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限</w:t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_________歲以上</w:t>
            </w:r>
          </w:p>
          <w:p w14:paraId="29B05130" w14:textId="71A43C4E" w:rsidR="00A43672" w:rsidRPr="00BB14AB" w:rsidRDefault="00BB14AB" w:rsidP="00A43672">
            <w:pPr>
              <w:widowControl w:val="0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適合新生   </w:t>
            </w:r>
            <w:r w:rsidR="00987FF1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      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限定舊生 </w:t>
            </w:r>
            <w:r w:rsidR="00987FF1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  </w:t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新、舊生皆可</w:t>
            </w:r>
          </w:p>
          <w:p w14:paraId="6C27617F" w14:textId="38CAA15D" w:rsidR="00A43672" w:rsidRPr="00BB14AB" w:rsidRDefault="00BB14AB" w:rsidP="00A43672">
            <w:pPr>
              <w:widowControl w:val="0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應修過_____________________，或具_____________________程度。</w:t>
            </w:r>
          </w:p>
          <w:p w14:paraId="3DD434C8" w14:textId="3A7A8FCE" w:rsidR="00A43672" w:rsidRPr="00BB14AB" w:rsidRDefault="00BB14AB" w:rsidP="00A43672">
            <w:pPr>
              <w:widowControl w:val="0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987FF1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課程</w:t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含戶外</w:t>
            </w:r>
            <w:r w:rsidR="00987FF1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教學</w:t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須自理部份：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交通 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保險 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餐費 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其它</w:t>
            </w:r>
            <w:r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________________</w:t>
            </w:r>
          </w:p>
          <w:p w14:paraId="10F9A903" w14:textId="52A11984" w:rsidR="00A43672" w:rsidRPr="00BB14AB" w:rsidRDefault="00BB14AB" w:rsidP="00A43672">
            <w:pPr>
              <w:widowControl w:val="0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新生第</w:t>
            </w:r>
            <w:r w:rsidR="001B1DE1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一</w:t>
            </w:r>
            <w:proofErr w:type="gramStart"/>
            <w:r w:rsidR="001B1DE1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節</w:t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課需準備</w:t>
            </w:r>
            <w:proofErr w:type="gramEnd"/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物品：</w:t>
            </w:r>
          </w:p>
          <w:p w14:paraId="19BE5A96" w14:textId="484CF3D8" w:rsidR="00A43672" w:rsidRPr="00BB14AB" w:rsidRDefault="00BB14AB" w:rsidP="00A43672">
            <w:pPr>
              <w:widowControl w:val="0"/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其它：</w:t>
            </w:r>
          </w:p>
        </w:tc>
      </w:tr>
      <w:tr w:rsidR="00987FF1" w:rsidRPr="00BB14AB" w14:paraId="725748BA" w14:textId="77777777" w:rsidTr="00987FF1">
        <w:trPr>
          <w:trHeight w:val="909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5BED49" w14:textId="7110936C" w:rsidR="00987FF1" w:rsidRPr="00BB14AB" w:rsidRDefault="00987FF1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  <w:lastRenderedPageBreak/>
              <w:t>學分</w:t>
            </w: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/場地費</w:t>
            </w:r>
          </w:p>
          <w:p w14:paraId="76D9CAFB" w14:textId="2EBAAA7A" w:rsidR="00987FF1" w:rsidRPr="00BB14AB" w:rsidRDefault="00987FF1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  <w:highlight w:val="yellow"/>
              </w:rPr>
              <w:t>(社大填寫)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6AD4A66D" w14:textId="77777777" w:rsidR="00987FF1" w:rsidRPr="00BB14AB" w:rsidRDefault="00987FF1" w:rsidP="00A43672">
            <w:pPr>
              <w:widowControl w:val="0"/>
              <w:rPr>
                <w:rFonts w:ascii="微軟正黑體" w:eastAsia="微軟正黑體" w:hAnsi="微軟正黑體" w:cs="標楷體"/>
                <w:color w:val="666666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學分費：</w:t>
            </w: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 xml:space="preserve">       </w:t>
            </w:r>
            <w:r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  </w:t>
            </w: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元</w:t>
            </w:r>
          </w:p>
          <w:p w14:paraId="0708A965" w14:textId="24C17E27" w:rsidR="00987FF1" w:rsidRPr="00BB14AB" w:rsidRDefault="00987FF1" w:rsidP="00987FF1">
            <w:pPr>
              <w:widowControl w:val="0"/>
              <w:rPr>
                <w:rFonts w:ascii="微軟正黑體" w:eastAsia="微軟正黑體" w:hAnsi="微軟正黑體" w:cs="標楷體"/>
                <w:i/>
              </w:rPr>
            </w:pPr>
            <w:r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場地費：         元一般</w:t>
            </w: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教室</w:t>
            </w:r>
            <w:r w:rsidRPr="00BB14AB">
              <w:rPr>
                <w:rFonts w:ascii="微軟正黑體" w:eastAsia="微軟正黑體" w:hAnsi="微軟正黑體" w:cs="標楷體"/>
                <w:color w:val="666666"/>
                <w:sz w:val="24"/>
                <w:szCs w:val="24"/>
              </w:rPr>
              <w:t>(100元/1學分)</w:t>
            </w:r>
            <w:r w:rsidRPr="00BB14AB">
              <w:rPr>
                <w:rFonts w:ascii="微軟正黑體" w:eastAsia="微軟正黑體" w:hAnsi="微軟正黑體" w:cs="標楷體" w:hint="eastAsia"/>
                <w:color w:val="666666"/>
                <w:sz w:val="24"/>
                <w:szCs w:val="24"/>
              </w:rPr>
              <w:t>、</w:t>
            </w: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特殊教室</w:t>
            </w:r>
            <w:r w:rsidRPr="00BB14AB">
              <w:rPr>
                <w:rFonts w:ascii="微軟正黑體" w:eastAsia="微軟正黑體" w:hAnsi="微軟正黑體" w:cs="標楷體"/>
                <w:color w:val="666666"/>
                <w:sz w:val="24"/>
                <w:szCs w:val="24"/>
              </w:rPr>
              <w:t>(</w:t>
            </w:r>
            <w:r w:rsidRPr="00BB14AB">
              <w:rPr>
                <w:rFonts w:ascii="微軟正黑體" w:eastAsia="微軟正黑體" w:hAnsi="微軟正黑體" w:cs="標楷體" w:hint="eastAsia"/>
                <w:color w:val="666666"/>
                <w:sz w:val="24"/>
                <w:szCs w:val="24"/>
              </w:rPr>
              <w:t>2</w:t>
            </w:r>
            <w:r w:rsidRPr="00BB14AB">
              <w:rPr>
                <w:rFonts w:ascii="微軟正黑體" w:eastAsia="微軟正黑體" w:hAnsi="微軟正黑體" w:cs="標楷體"/>
                <w:color w:val="666666"/>
                <w:sz w:val="24"/>
                <w:szCs w:val="24"/>
              </w:rPr>
              <w:t>00元/1學分)</w:t>
            </w: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 xml:space="preserve">           </w:t>
            </w:r>
          </w:p>
        </w:tc>
      </w:tr>
      <w:tr w:rsidR="00987FF1" w:rsidRPr="00BB14AB" w14:paraId="309A8D11" w14:textId="77777777" w:rsidTr="00987FF1">
        <w:trPr>
          <w:trHeight w:val="930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F02BBC9" w14:textId="77777777" w:rsidR="00987FF1" w:rsidRPr="00BB14AB" w:rsidRDefault="00987FF1" w:rsidP="00987FF1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預估</w:t>
            </w:r>
          </w:p>
          <w:p w14:paraId="11845167" w14:textId="06EAFCD8" w:rsidR="00987FF1" w:rsidRPr="00BB14AB" w:rsidRDefault="00987FF1" w:rsidP="00987FF1">
            <w:pPr>
              <w:widowControl w:val="0"/>
              <w:jc w:val="center"/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教材費用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1311E568" w14:textId="027A62D4" w:rsidR="00987FF1" w:rsidRPr="00BB14AB" w:rsidRDefault="00BB14AB" w:rsidP="00BB14AB">
            <w:pPr>
              <w:widowControl w:val="0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            </w:t>
            </w:r>
            <w:r w:rsidR="00987FF1"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元</w:t>
            </w:r>
            <w:r w:rsidR="00987FF1" w:rsidRPr="00BB14AB">
              <w:rPr>
                <w:rFonts w:ascii="微軟正黑體" w:eastAsia="微軟正黑體" w:hAnsi="微軟正黑體" w:cs="標楷體"/>
                <w:iCs/>
                <w:color w:val="808080" w:themeColor="background1" w:themeShade="80"/>
              </w:rPr>
              <w:t>(需填寫預估金額，並於課堂上向學員說明)</w:t>
            </w:r>
          </w:p>
        </w:tc>
      </w:tr>
      <w:tr w:rsidR="00A43672" w:rsidRPr="00BB14AB" w14:paraId="0271EA8A" w14:textId="77777777" w:rsidTr="001D6A16">
        <w:trPr>
          <w:trHeight w:val="850"/>
          <w:jc w:val="center"/>
        </w:trPr>
        <w:tc>
          <w:tcPr>
            <w:tcW w:w="1678" w:type="dxa"/>
            <w:tcBorders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83C033" w14:textId="77777777" w:rsidR="00A43672" w:rsidRPr="00BB14AB" w:rsidRDefault="00A43672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授課方式</w:t>
            </w:r>
          </w:p>
          <w:p w14:paraId="7A4F9264" w14:textId="257134C7" w:rsidR="00A43672" w:rsidRPr="00BB14AB" w:rsidRDefault="00A43672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  <w:t>(</w:t>
            </w: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可複選</w:t>
            </w:r>
            <w:r w:rsidRPr="00BB14AB"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  <w:t>)</w:t>
            </w:r>
          </w:p>
        </w:tc>
        <w:tc>
          <w:tcPr>
            <w:tcW w:w="8552" w:type="dxa"/>
            <w:gridSpan w:val="3"/>
            <w:tcBorders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5249B087" w14:textId="736BD408" w:rsidR="00A43672" w:rsidRPr="00BB14AB" w:rsidRDefault="00BB14AB" w:rsidP="00A43672">
            <w:pPr>
              <w:widowControl w:val="0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講授教學</w:t>
            </w:r>
            <w:r w:rsidR="00A07E90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　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互動討論</w:t>
            </w:r>
            <w:r w:rsidR="00A07E90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　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實務操作</w:t>
            </w:r>
            <w:r w:rsidR="00A07E90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　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proofErr w:type="gramStart"/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戶外參</w:t>
            </w:r>
            <w:proofErr w:type="gramEnd"/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訪</w:t>
            </w:r>
            <w:r w:rsidR="00A07E90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　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影片賞析  </w:t>
            </w:r>
          </w:p>
          <w:p w14:paraId="187959AC" w14:textId="02B717A9" w:rsidR="00A43672" w:rsidRPr="00BB14AB" w:rsidRDefault="00BB14AB" w:rsidP="00A43672">
            <w:pPr>
              <w:widowControl w:val="0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其他：</w:t>
            </w:r>
          </w:p>
        </w:tc>
      </w:tr>
      <w:tr w:rsidR="00A43672" w:rsidRPr="00BB14AB" w14:paraId="6EC8CB10" w14:textId="77777777" w:rsidTr="0015290B">
        <w:trPr>
          <w:trHeight w:val="849"/>
          <w:jc w:val="center"/>
        </w:trPr>
        <w:tc>
          <w:tcPr>
            <w:tcW w:w="1678" w:type="dxa"/>
            <w:tcBorders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158255" w14:textId="4E079702" w:rsidR="00A43672" w:rsidRPr="00BB14AB" w:rsidRDefault="00A43672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教學設備</w:t>
            </w:r>
          </w:p>
        </w:tc>
        <w:tc>
          <w:tcPr>
            <w:tcW w:w="8552" w:type="dxa"/>
            <w:gridSpan w:val="3"/>
            <w:tcBorders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5D0A4A14" w14:textId="143902C4" w:rsidR="00A43672" w:rsidRPr="00BB14AB" w:rsidRDefault="00A43672" w:rsidP="00A43672">
            <w:pPr>
              <w:widowControl w:val="0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hint="eastAsia"/>
                <w:color w:val="808080"/>
                <w:szCs w:val="20"/>
                <w14:ligatures w14:val="standardContextual"/>
              </w:rPr>
              <w:t>若課堂</w:t>
            </w:r>
            <w:proofErr w:type="gramStart"/>
            <w:r w:rsidRPr="00BB14AB">
              <w:rPr>
                <w:rFonts w:ascii="微軟正黑體" w:eastAsia="微軟正黑體" w:hAnsi="微軟正黑體" w:hint="eastAsia"/>
                <w:color w:val="808080"/>
                <w:szCs w:val="20"/>
                <w14:ligatures w14:val="standardContextual"/>
              </w:rPr>
              <w:t>有需社大</w:t>
            </w:r>
            <w:proofErr w:type="gramEnd"/>
            <w:r w:rsidRPr="00BB14AB">
              <w:rPr>
                <w:rFonts w:ascii="微軟正黑體" w:eastAsia="微軟正黑體" w:hAnsi="微軟正黑體" w:hint="eastAsia"/>
                <w:color w:val="808080"/>
                <w:szCs w:val="20"/>
                <w14:ligatures w14:val="standardContextual"/>
              </w:rPr>
              <w:t>提供的器材或設備填於此欄位，請填入器材名稱，以便社大評估是否有合適教學空間。</w:t>
            </w:r>
          </w:p>
        </w:tc>
      </w:tr>
      <w:tr w:rsidR="00A43672" w:rsidRPr="00BB14AB" w14:paraId="74348C2F" w14:textId="77777777" w:rsidTr="00EF4CE0">
        <w:trPr>
          <w:trHeight w:val="1003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30033E" w14:textId="77777777" w:rsidR="00A43672" w:rsidRPr="00BB14AB" w:rsidRDefault="00A43672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教學目標</w:t>
            </w:r>
          </w:p>
          <w:p w14:paraId="3DF918E5" w14:textId="77777777" w:rsidR="00A43672" w:rsidRPr="00BB14AB" w:rsidRDefault="00A43672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E36C0A" w:themeColor="accent6" w:themeShade="BF"/>
                <w:sz w:val="24"/>
                <w:szCs w:val="24"/>
              </w:rPr>
              <w:t>(教師期許</w:t>
            </w:r>
            <w:r w:rsidRPr="00BB14AB">
              <w:rPr>
                <w:rFonts w:ascii="微軟正黑體" w:eastAsia="微軟正黑體" w:hAnsi="微軟正黑體" w:cs="標楷體"/>
                <w:color w:val="E36C0A" w:themeColor="accent6" w:themeShade="BF"/>
                <w:sz w:val="24"/>
                <w:szCs w:val="24"/>
              </w:rPr>
              <w:t>)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183CEBF3" w14:textId="77777777" w:rsidR="00A43672" w:rsidRPr="00BB14AB" w:rsidRDefault="00A43672" w:rsidP="00A43672">
            <w:pPr>
              <w:jc w:val="both"/>
              <w:rPr>
                <w:rFonts w:ascii="微軟正黑體" w:eastAsia="微軟正黑體" w:hAnsi="微軟正黑體" w:cs="標楷體"/>
                <w:i/>
                <w:color w:val="FF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i/>
                <w:color w:val="A6A6A6" w:themeColor="background1" w:themeShade="A6"/>
                <w:sz w:val="24"/>
                <w:szCs w:val="24"/>
              </w:rPr>
              <w:t>(請在六行內說明)</w:t>
            </w:r>
          </w:p>
        </w:tc>
      </w:tr>
      <w:tr w:rsidR="00A43672" w:rsidRPr="00BB14AB" w14:paraId="036D1D48" w14:textId="77777777" w:rsidTr="00EF4CE0">
        <w:trPr>
          <w:trHeight w:val="1069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F2EF25" w14:textId="77777777" w:rsidR="00A43672" w:rsidRPr="00BB14AB" w:rsidRDefault="00A43672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評量方式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68CD32E2" w14:textId="11FD8A45" w:rsidR="00A43672" w:rsidRPr="00BB14AB" w:rsidRDefault="00BB14AB" w:rsidP="00A43672">
            <w:pPr>
              <w:jc w:val="both"/>
              <w:rPr>
                <w:rFonts w:ascii="微軟正黑體" w:eastAsia="微軟正黑體" w:hAnsi="微軟正黑體" w:cs="標楷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987FF1"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課堂</w:t>
            </w:r>
            <w:r w:rsidR="00A43672"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 xml:space="preserve">出席____% </w:t>
            </w:r>
            <w:r w:rsidR="00987FF1"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課</w:t>
            </w:r>
            <w:r w:rsidR="00987FF1"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堂</w:t>
            </w:r>
            <w:r w:rsidR="00A43672"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 xml:space="preserve">參與____% </w:t>
            </w:r>
            <w:r w:rsidR="00987FF1"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987FF1"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>課堂</w:t>
            </w:r>
            <w:r w:rsidR="00A43672"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 xml:space="preserve">作業____% </w:t>
            </w:r>
            <w:r w:rsidR="00987FF1"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 xml:space="preserve">成果發表____% </w:t>
            </w:r>
          </w:p>
          <w:p w14:paraId="2325FD24" w14:textId="096D7E91" w:rsidR="00A43672" w:rsidRPr="00BB14AB" w:rsidRDefault="00BB14AB" w:rsidP="00A43672">
            <w:pPr>
              <w:jc w:val="both"/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BB14AB"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t xml:space="preserve">社區服務____% </w:t>
            </w:r>
            <w:r w:rsidR="00A43672" w:rsidRPr="00BB14AB">
              <w:rPr>
                <w:rFonts w:ascii="微軟正黑體" w:eastAsia="微軟正黑體" w:hAnsi="微軟正黑體" w:cs="標楷體"/>
                <w:color w:val="808080" w:themeColor="background1" w:themeShade="80"/>
                <w:sz w:val="24"/>
                <w:szCs w:val="24"/>
              </w:rPr>
              <w:t>(</w:t>
            </w:r>
            <w:r w:rsidR="00A43672" w:rsidRPr="00BB14AB">
              <w:rPr>
                <w:rFonts w:ascii="微軟正黑體" w:eastAsia="微軟正黑體" w:hAnsi="微軟正黑體" w:cs="標楷體" w:hint="eastAsia"/>
                <w:color w:val="808080" w:themeColor="background1" w:themeShade="80"/>
                <w:sz w:val="24"/>
                <w:szCs w:val="24"/>
              </w:rPr>
              <w:t>所有項目合計%為100%</w:t>
            </w:r>
            <w:r w:rsidR="00A43672" w:rsidRPr="00BB14AB">
              <w:rPr>
                <w:rFonts w:ascii="微軟正黑體" w:eastAsia="微軟正黑體" w:hAnsi="微軟正黑體" w:cs="標楷體"/>
                <w:color w:val="808080" w:themeColor="background1" w:themeShade="80"/>
                <w:sz w:val="24"/>
                <w:szCs w:val="24"/>
              </w:rPr>
              <w:t>)</w:t>
            </w:r>
          </w:p>
        </w:tc>
      </w:tr>
      <w:tr w:rsidR="00A43672" w:rsidRPr="00BB14AB" w14:paraId="2529FC28" w14:textId="77777777" w:rsidTr="00987FF1">
        <w:trPr>
          <w:trHeight w:val="1161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C090669" w14:textId="77777777" w:rsidR="00A43672" w:rsidRPr="00BB14AB" w:rsidRDefault="00A43672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學習效益</w:t>
            </w:r>
          </w:p>
          <w:p w14:paraId="5147A6E9" w14:textId="77777777" w:rsidR="00A43672" w:rsidRPr="00BB14AB" w:rsidRDefault="00A43672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color w:val="E36C0A" w:themeColor="accent6" w:themeShade="BF"/>
                <w:sz w:val="24"/>
                <w:szCs w:val="24"/>
              </w:rPr>
              <w:t>(學員收穫</w:t>
            </w:r>
            <w:r w:rsidRPr="00BB14AB">
              <w:rPr>
                <w:rFonts w:ascii="微軟正黑體" w:eastAsia="微軟正黑體" w:hAnsi="微軟正黑體" w:cs="標楷體"/>
                <w:color w:val="E36C0A" w:themeColor="accent6" w:themeShade="BF"/>
                <w:sz w:val="24"/>
                <w:szCs w:val="24"/>
              </w:rPr>
              <w:t>)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44DB1E66" w14:textId="72E9EFC7" w:rsidR="00A43672" w:rsidRPr="00BB14AB" w:rsidRDefault="00A43672" w:rsidP="00A43672">
            <w:pPr>
              <w:jc w:val="both"/>
              <w:rPr>
                <w:rFonts w:ascii="微軟正黑體" w:eastAsia="微軟正黑體" w:hAnsi="微軟正黑體" w:cs="標楷體"/>
                <w:i/>
                <w:color w:val="A6A6A6" w:themeColor="background1" w:themeShade="A6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i/>
                <w:color w:val="A6A6A6" w:themeColor="background1" w:themeShade="A6"/>
                <w:sz w:val="24"/>
                <w:szCs w:val="24"/>
              </w:rPr>
              <w:t>(以</w:t>
            </w:r>
            <w:r w:rsidR="00E96118" w:rsidRPr="00BB14AB">
              <w:rPr>
                <w:rFonts w:ascii="微軟正黑體" w:eastAsia="微軟正黑體" w:hAnsi="微軟正黑體" w:cs="標楷體" w:hint="eastAsia"/>
                <w:i/>
                <w:color w:val="A6A6A6" w:themeColor="background1" w:themeShade="A6"/>
                <w:sz w:val="24"/>
                <w:szCs w:val="24"/>
              </w:rPr>
              <w:t>5</w:t>
            </w:r>
            <w:r w:rsidRPr="00BB14AB">
              <w:rPr>
                <w:rFonts w:ascii="微軟正黑體" w:eastAsia="微軟正黑體" w:hAnsi="微軟正黑體" w:cs="標楷體"/>
                <w:i/>
                <w:color w:val="A6A6A6" w:themeColor="background1" w:themeShade="A6"/>
                <w:sz w:val="24"/>
                <w:szCs w:val="24"/>
              </w:rPr>
              <w:t>0~</w:t>
            </w:r>
            <w:r w:rsidR="00E96118" w:rsidRPr="00BB14AB">
              <w:rPr>
                <w:rFonts w:ascii="微軟正黑體" w:eastAsia="微軟正黑體" w:hAnsi="微軟正黑體" w:cs="標楷體" w:hint="eastAsia"/>
                <w:i/>
                <w:color w:val="A6A6A6" w:themeColor="background1" w:themeShade="A6"/>
                <w:sz w:val="24"/>
                <w:szCs w:val="24"/>
              </w:rPr>
              <w:t>10</w:t>
            </w:r>
            <w:r w:rsidRPr="00BB14AB">
              <w:rPr>
                <w:rFonts w:ascii="微軟正黑體" w:eastAsia="微軟正黑體" w:hAnsi="微軟正黑體" w:cs="標楷體"/>
                <w:i/>
                <w:color w:val="A6A6A6" w:themeColor="background1" w:themeShade="A6"/>
                <w:sz w:val="24"/>
                <w:szCs w:val="24"/>
              </w:rPr>
              <w:t>0字條列式描述希望帶領學員共同學習什麼?學生有什麼收穫?)</w:t>
            </w:r>
          </w:p>
        </w:tc>
      </w:tr>
      <w:tr w:rsidR="00A43672" w:rsidRPr="00BB14AB" w14:paraId="47040D9A" w14:textId="77777777" w:rsidTr="00891BB2">
        <w:trPr>
          <w:trHeight w:val="1081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6BB60D9" w14:textId="77777777" w:rsidR="00A43672" w:rsidRPr="00BB14AB" w:rsidRDefault="00A43672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參考書籍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1909F5CB" w14:textId="77777777" w:rsidR="00A43672" w:rsidRPr="00BB14AB" w:rsidRDefault="00A43672" w:rsidP="00A43672">
            <w:pPr>
              <w:widowControl w:val="0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※須註明上課教材、出處，</w:t>
            </w:r>
            <w:r w:rsidRPr="00BB14AB">
              <w:rPr>
                <w:rFonts w:ascii="微軟正黑體" w:eastAsia="微軟正黑體" w:hAnsi="微軟正黑體" w:cs="標楷體" w:hint="eastAsia"/>
                <w:color w:val="FF0000"/>
                <w:sz w:val="24"/>
                <w:szCs w:val="24"/>
              </w:rPr>
              <w:t>若為自編講義請在教材費欄位列入教材費用。</w:t>
            </w:r>
          </w:p>
          <w:p w14:paraId="62B7920E" w14:textId="24821010" w:rsidR="00987FF1" w:rsidRPr="00BB14AB" w:rsidRDefault="00BB14AB" w:rsidP="00A43672">
            <w:pPr>
              <w:widowControl w:val="0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書名：                    </w:t>
            </w:r>
          </w:p>
          <w:p w14:paraId="2E27277E" w14:textId="7C9E61E1" w:rsidR="00A43672" w:rsidRPr="00BB14AB" w:rsidRDefault="00987FF1" w:rsidP="00A43672">
            <w:pPr>
              <w:widowControl w:val="0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  </w:t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作者：                 </w:t>
            </w:r>
            <w:r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   </w:t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出版社：  </w:t>
            </w:r>
          </w:p>
          <w:p w14:paraId="6D7F4842" w14:textId="52AD8EB4" w:rsidR="00A43672" w:rsidRPr="00BB14AB" w:rsidRDefault="00BB14AB" w:rsidP="00A43672">
            <w:pPr>
              <w:widowControl w:val="0"/>
              <w:rPr>
                <w:rFonts w:ascii="微軟正黑體" w:eastAsia="微軟正黑體" w:hAnsi="微軟正黑體" w:cs="標楷體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A43672"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自編講義</w:t>
            </w:r>
          </w:p>
        </w:tc>
      </w:tr>
      <w:tr w:rsidR="00A43672" w:rsidRPr="00BB14AB" w14:paraId="2FE63023" w14:textId="77777777" w:rsidTr="00987FF1">
        <w:trPr>
          <w:trHeight w:val="660"/>
          <w:jc w:val="center"/>
        </w:trPr>
        <w:tc>
          <w:tcPr>
            <w:tcW w:w="1678" w:type="dxa"/>
            <w:tcBorders>
              <w:top w:val="dotted" w:sz="4" w:space="0" w:color="000000"/>
              <w:left w:val="single" w:sz="18" w:space="0" w:color="000000"/>
              <w:bottom w:val="single" w:sz="18" w:space="0" w:color="auto"/>
              <w:right w:val="dotted" w:sz="4" w:space="0" w:color="000000"/>
            </w:tcBorders>
            <w:vAlign w:val="center"/>
          </w:tcPr>
          <w:p w14:paraId="018AB014" w14:textId="77777777" w:rsidR="00A43672" w:rsidRPr="00BB14AB" w:rsidRDefault="00A43672" w:rsidP="00A43672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備註</w:t>
            </w:r>
          </w:p>
        </w:tc>
        <w:tc>
          <w:tcPr>
            <w:tcW w:w="8552" w:type="dxa"/>
            <w:gridSpan w:val="3"/>
            <w:tcBorders>
              <w:top w:val="dotted" w:sz="4" w:space="0" w:color="000000"/>
              <w:left w:val="dotted" w:sz="4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4091AEA8" w14:textId="347997B6" w:rsidR="00A43672" w:rsidRPr="00BB14AB" w:rsidRDefault="00A43672" w:rsidP="00987FF1">
            <w:pPr>
              <w:widowControl w:val="0"/>
              <w:ind w:right="960"/>
              <w:rPr>
                <w:rFonts w:ascii="微軟正黑體" w:eastAsia="微軟正黑體" w:hAnsi="微軟正黑體" w:cs="標楷體"/>
                <w:i/>
                <w:color w:val="A6A6A6" w:themeColor="background1" w:themeShade="A6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i/>
                <w:color w:val="A6A6A6" w:themeColor="background1" w:themeShade="A6"/>
                <w:sz w:val="24"/>
                <w:szCs w:val="24"/>
              </w:rPr>
              <w:t xml:space="preserve">(上列欄位未盡事項 </w:t>
            </w:r>
            <w:proofErr w:type="gramStart"/>
            <w:r w:rsidRPr="00BB14AB">
              <w:rPr>
                <w:rFonts w:ascii="微軟正黑體" w:eastAsia="微軟正黑體" w:hAnsi="微軟正黑體" w:cs="標楷體"/>
                <w:i/>
                <w:color w:val="A6A6A6" w:themeColor="background1" w:themeShade="A6"/>
                <w:sz w:val="24"/>
                <w:szCs w:val="24"/>
              </w:rPr>
              <w:t>請置</w:t>
            </w:r>
            <w:r w:rsidR="00987FF1" w:rsidRPr="00BB14AB">
              <w:rPr>
                <w:rFonts w:ascii="微軟正黑體" w:eastAsia="微軟正黑體" w:hAnsi="微軟正黑體" w:cs="標楷體" w:hint="eastAsia"/>
                <w:i/>
                <w:color w:val="A6A6A6" w:themeColor="background1" w:themeShade="A6"/>
                <w:sz w:val="24"/>
                <w:szCs w:val="24"/>
              </w:rPr>
              <w:t>於</w:t>
            </w:r>
            <w:proofErr w:type="gramEnd"/>
            <w:r w:rsidRPr="00BB14AB">
              <w:rPr>
                <w:rFonts w:ascii="微軟正黑體" w:eastAsia="微軟正黑體" w:hAnsi="微軟正黑體" w:cs="標楷體"/>
                <w:i/>
                <w:color w:val="A6A6A6" w:themeColor="background1" w:themeShade="A6"/>
                <w:sz w:val="24"/>
                <w:szCs w:val="24"/>
              </w:rPr>
              <w:t>備註欄)</w:t>
            </w:r>
          </w:p>
        </w:tc>
      </w:tr>
    </w:tbl>
    <w:p w14:paraId="11E186DE" w14:textId="77777777" w:rsidR="00BB14AB" w:rsidRDefault="00BB14AB" w:rsidP="002546E2">
      <w:pPr>
        <w:widowControl w:val="0"/>
        <w:adjustRightInd w:val="0"/>
        <w:snapToGrid w:val="0"/>
        <w:spacing w:line="240" w:lineRule="auto"/>
        <w:jc w:val="center"/>
        <w:rPr>
          <w:rFonts w:ascii="微軟正黑體" w:eastAsia="微軟正黑體" w:hAnsi="微軟正黑體" w:cs="標楷體"/>
          <w:b/>
          <w:sz w:val="32"/>
          <w:szCs w:val="32"/>
        </w:rPr>
      </w:pPr>
    </w:p>
    <w:p w14:paraId="50D17417" w14:textId="77777777" w:rsidR="00BB14AB" w:rsidRDefault="00BB14AB">
      <w:pPr>
        <w:rPr>
          <w:rFonts w:ascii="微軟正黑體" w:eastAsia="微軟正黑體" w:hAnsi="微軟正黑體" w:cs="標楷體"/>
          <w:b/>
          <w:sz w:val="32"/>
          <w:szCs w:val="32"/>
        </w:rPr>
      </w:pPr>
      <w:r>
        <w:rPr>
          <w:rFonts w:ascii="微軟正黑體" w:eastAsia="微軟正黑體" w:hAnsi="微軟正黑體" w:cs="標楷體"/>
          <w:b/>
          <w:sz w:val="32"/>
          <w:szCs w:val="32"/>
        </w:rPr>
        <w:br w:type="page"/>
      </w:r>
    </w:p>
    <w:p w14:paraId="08179E23" w14:textId="13FFA108" w:rsidR="00624B78" w:rsidRPr="00D307AA" w:rsidRDefault="002546E2" w:rsidP="00D307AA">
      <w:pPr>
        <w:pStyle w:val="1"/>
        <w:jc w:val="center"/>
        <w:rPr>
          <w:rFonts w:ascii="微軟正黑體" w:eastAsia="微軟正黑體" w:hAnsi="微軟正黑體"/>
          <w:b/>
          <w:sz w:val="20"/>
          <w:szCs w:val="24"/>
        </w:rPr>
      </w:pPr>
      <w:bookmarkStart w:id="3" w:name="_Toc193380918"/>
      <w:r w:rsidRPr="00D307AA">
        <w:rPr>
          <w:rFonts w:ascii="微軟正黑體" w:eastAsia="微軟正黑體" w:hAnsi="微軟正黑體" w:hint="eastAsia"/>
          <w:b/>
          <w:sz w:val="32"/>
        </w:rPr>
        <w:lastRenderedPageBreak/>
        <w:t xml:space="preserve">曾文社區大學  </w:t>
      </w:r>
      <w:proofErr w:type="gramStart"/>
      <w:r w:rsidRPr="00D307AA">
        <w:rPr>
          <w:rFonts w:ascii="微軟正黑體" w:eastAsia="微軟正黑體" w:hAnsi="微軟正黑體"/>
          <w:b/>
          <w:sz w:val="32"/>
        </w:rPr>
        <w:t>11</w:t>
      </w:r>
      <w:r w:rsidRPr="00D307AA">
        <w:rPr>
          <w:rFonts w:ascii="微軟正黑體" w:eastAsia="微軟正黑體" w:hAnsi="微軟正黑體" w:hint="eastAsia"/>
          <w:b/>
          <w:sz w:val="32"/>
        </w:rPr>
        <w:t>4</w:t>
      </w:r>
      <w:proofErr w:type="gramEnd"/>
      <w:r w:rsidRPr="00D307AA">
        <w:rPr>
          <w:rFonts w:ascii="微軟正黑體" w:eastAsia="微軟正黑體" w:hAnsi="微軟正黑體"/>
          <w:b/>
          <w:sz w:val="32"/>
        </w:rPr>
        <w:t>年度</w:t>
      </w:r>
      <w:r w:rsidRPr="00D307AA">
        <w:rPr>
          <w:rFonts w:ascii="微軟正黑體" w:eastAsia="微軟正黑體" w:hAnsi="微軟正黑體" w:hint="eastAsia"/>
          <w:b/>
          <w:sz w:val="32"/>
        </w:rPr>
        <w:t>秋</w:t>
      </w:r>
      <w:r w:rsidRPr="00D307AA">
        <w:rPr>
          <w:rFonts w:ascii="微軟正黑體" w:eastAsia="微軟正黑體" w:hAnsi="微軟正黑體"/>
          <w:b/>
          <w:sz w:val="32"/>
        </w:rPr>
        <w:t>季班課程</w:t>
      </w:r>
      <w:r w:rsidRPr="00D307AA">
        <w:rPr>
          <w:rFonts w:ascii="微軟正黑體" w:eastAsia="微軟正黑體" w:hAnsi="微軟正黑體" w:hint="eastAsia"/>
          <w:b/>
          <w:sz w:val="32"/>
        </w:rPr>
        <w:t xml:space="preserve"> 規劃表</w:t>
      </w:r>
      <w:r w:rsidR="005E75F9" w:rsidRPr="00D307AA">
        <w:rPr>
          <w:rFonts w:ascii="微軟正黑體" w:eastAsia="微軟正黑體" w:hAnsi="微軟正黑體" w:hint="eastAsia"/>
          <w:b/>
          <w:sz w:val="32"/>
        </w:rPr>
        <w:t>(</w:t>
      </w:r>
      <w:proofErr w:type="gramStart"/>
      <w:r w:rsidR="005E75F9" w:rsidRPr="00D307AA">
        <w:rPr>
          <w:rFonts w:ascii="微軟正黑體" w:eastAsia="微軟正黑體" w:hAnsi="微軟正黑體" w:hint="eastAsia"/>
          <w:b/>
          <w:sz w:val="32"/>
        </w:rPr>
        <w:t>必填</w:t>
      </w:r>
      <w:proofErr w:type="gramEnd"/>
      <w:r w:rsidR="005E75F9" w:rsidRPr="00D307AA">
        <w:rPr>
          <w:rFonts w:ascii="微軟正黑體" w:eastAsia="微軟正黑體" w:hAnsi="微軟正黑體" w:hint="eastAsia"/>
          <w:b/>
          <w:sz w:val="32"/>
        </w:rPr>
        <w:t>)</w:t>
      </w:r>
      <w:bookmarkEnd w:id="3"/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402"/>
        <w:gridCol w:w="5386"/>
      </w:tblGrid>
      <w:tr w:rsidR="00D94F5B" w:rsidRPr="00BB14AB" w14:paraId="757350C9" w14:textId="77777777" w:rsidTr="00D307AA">
        <w:trPr>
          <w:jc w:val="center"/>
        </w:trPr>
        <w:tc>
          <w:tcPr>
            <w:tcW w:w="10201" w:type="dxa"/>
            <w:gridSpan w:val="3"/>
          </w:tcPr>
          <w:p w14:paraId="218AA7FD" w14:textId="77777777" w:rsidR="00D94F5B" w:rsidRPr="00BB14AB" w:rsidRDefault="00D94F5B" w:rsidP="00D307AA">
            <w:pPr>
              <w:spacing w:line="276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＊</w:t>
            </w:r>
            <w:r w:rsidRPr="00BB14AB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114</w:t>
            </w:r>
            <w:proofErr w:type="gramEnd"/>
            <w:r w:rsidRPr="00BB14AB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年度秋季班所有課程(</w:t>
            </w:r>
            <w:proofErr w:type="gramStart"/>
            <w:r w:rsidRPr="00BB14AB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含校內</w:t>
            </w:r>
            <w:proofErr w:type="gramEnd"/>
            <w:r w:rsidRPr="00BB14AB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及校外)</w:t>
            </w:r>
            <w:proofErr w:type="gramStart"/>
            <w:r w:rsidRPr="00BB14AB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最遲請於</w:t>
            </w:r>
            <w:proofErr w:type="gramEnd"/>
            <w:r w:rsidRPr="00BB14AB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115/1/17(六)前完成</w:t>
            </w:r>
            <w:r w:rsidRPr="00BB14AB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。</w:t>
            </w:r>
          </w:p>
          <w:p w14:paraId="5F5B62FC" w14:textId="77777777" w:rsidR="00D94F5B" w:rsidRPr="00BB14AB" w:rsidRDefault="00D94F5B" w:rsidP="00D307AA">
            <w:pPr>
              <w:spacing w:line="276" w:lineRule="auto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＊</w:t>
            </w:r>
            <w:proofErr w:type="gramEnd"/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特別提醒：</w:t>
            </w:r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上課地點在「真理大學校本部」</w:t>
            </w:r>
            <w:r w:rsidRPr="00BB14AB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請</w:t>
            </w:r>
            <w:r w:rsidRPr="00BB14AB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避開國定假日</w:t>
            </w:r>
            <w:r w:rsidRPr="00BB14AB">
              <w:rPr>
                <w:rFonts w:ascii="微軟正黑體" w:eastAsia="微軟正黑體" w:hAnsi="微軟正黑體" w:hint="eastAsia"/>
                <w:color w:val="FF0000"/>
                <w:sz w:val="24"/>
                <w:szCs w:val="24"/>
              </w:rPr>
              <w:t>及社大休假</w:t>
            </w:r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。</w:t>
            </w:r>
          </w:p>
          <w:p w14:paraId="4FF141BA" w14:textId="77777777" w:rsidR="00D94F5B" w:rsidRPr="00BB14AB" w:rsidRDefault="00D94F5B" w:rsidP="00D307AA">
            <w:pPr>
              <w:spacing w:line="276" w:lineRule="auto"/>
              <w:rPr>
                <w:rFonts w:ascii="微軟正黑體" w:eastAsia="微軟正黑體" w:hAnsi="微軟正黑體" w:cs="標楷體"/>
                <w:color w:val="FF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(總爺</w:t>
            </w:r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及其他校外</w:t>
            </w:r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班級不受國定假日影響</w:t>
            </w:r>
            <w:r w:rsidRPr="00BB14AB">
              <w:rPr>
                <w:rFonts w:ascii="微軟正黑體" w:eastAsia="微軟正黑體" w:hAnsi="微軟正黑體" w:hint="eastAsia"/>
                <w:sz w:val="24"/>
                <w:szCs w:val="24"/>
              </w:rPr>
              <w:t>，由教師與學員自行決定停課與否</w:t>
            </w:r>
            <w:r w:rsidRPr="00BB14AB">
              <w:rPr>
                <w:rFonts w:ascii="微軟正黑體" w:eastAsia="微軟正黑體" w:hAnsi="微軟正黑體"/>
                <w:sz w:val="24"/>
                <w:szCs w:val="24"/>
              </w:rPr>
              <w:t>)</w:t>
            </w:r>
          </w:p>
        </w:tc>
      </w:tr>
      <w:tr w:rsidR="00D94F5B" w:rsidRPr="00BB14AB" w14:paraId="6AE4E497" w14:textId="77777777" w:rsidTr="00D307AA">
        <w:trPr>
          <w:jc w:val="center"/>
        </w:trPr>
        <w:tc>
          <w:tcPr>
            <w:tcW w:w="10201" w:type="dxa"/>
            <w:gridSpan w:val="3"/>
            <w:shd w:val="clear" w:color="auto" w:fill="D9D9D9" w:themeFill="background1" w:themeFillShade="D9"/>
            <w:vAlign w:val="center"/>
          </w:tcPr>
          <w:p w14:paraId="63EF3584" w14:textId="77777777" w:rsidR="00D94F5B" w:rsidRPr="00BB14AB" w:rsidRDefault="00D94F5B" w:rsidP="00D307AA">
            <w:pPr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請注意下列國定假日</w:t>
            </w:r>
          </w:p>
        </w:tc>
      </w:tr>
      <w:tr w:rsidR="00D94F5B" w:rsidRPr="00BB14AB" w14:paraId="3EF22811" w14:textId="77777777" w:rsidTr="00D307AA">
        <w:trPr>
          <w:trHeight w:val="376"/>
          <w:jc w:val="center"/>
        </w:trPr>
        <w:tc>
          <w:tcPr>
            <w:tcW w:w="1413" w:type="dxa"/>
            <w:vAlign w:val="center"/>
          </w:tcPr>
          <w:p w14:paraId="6A225450" w14:textId="77777777" w:rsidR="00D94F5B" w:rsidRPr="00BB14AB" w:rsidRDefault="00D94F5B" w:rsidP="00D307AA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42096AC9" w14:textId="77777777" w:rsidR="00D94F5B" w:rsidRPr="00BB14AB" w:rsidRDefault="00D94F5B" w:rsidP="00D307AA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10/4（六）至 10/6（一）</w:t>
            </w:r>
          </w:p>
        </w:tc>
        <w:tc>
          <w:tcPr>
            <w:tcW w:w="5386" w:type="dxa"/>
            <w:vAlign w:val="center"/>
          </w:tcPr>
          <w:p w14:paraId="7E52862B" w14:textId="77777777" w:rsidR="00D94F5B" w:rsidRPr="00BB14AB" w:rsidRDefault="00D94F5B" w:rsidP="00D307AA">
            <w:pPr>
              <w:widowControl w:val="0"/>
              <w:jc w:val="both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中秋連假 3 天。</w:t>
            </w:r>
          </w:p>
        </w:tc>
      </w:tr>
      <w:tr w:rsidR="00D94F5B" w:rsidRPr="00BB14AB" w14:paraId="771709C0" w14:textId="77777777" w:rsidTr="00D307AA">
        <w:trPr>
          <w:trHeight w:val="376"/>
          <w:jc w:val="center"/>
        </w:trPr>
        <w:tc>
          <w:tcPr>
            <w:tcW w:w="1413" w:type="dxa"/>
            <w:vAlign w:val="center"/>
          </w:tcPr>
          <w:p w14:paraId="6AF7E52C" w14:textId="77777777" w:rsidR="00D94F5B" w:rsidRPr="00BB14AB" w:rsidRDefault="00D94F5B" w:rsidP="00D307AA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431FB063" w14:textId="77777777" w:rsidR="00D94F5B" w:rsidRPr="00BB14AB" w:rsidRDefault="00D94F5B" w:rsidP="00D307AA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10/10（五）至 10/12（日）</w:t>
            </w:r>
          </w:p>
        </w:tc>
        <w:tc>
          <w:tcPr>
            <w:tcW w:w="5386" w:type="dxa"/>
            <w:vAlign w:val="center"/>
          </w:tcPr>
          <w:p w14:paraId="31BE92EB" w14:textId="77777777" w:rsidR="00D94F5B" w:rsidRPr="00BB14AB" w:rsidRDefault="00D94F5B" w:rsidP="00D307AA">
            <w:pPr>
              <w:widowControl w:val="0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國慶連假</w:t>
            </w:r>
            <w:r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3天</w:t>
            </w:r>
          </w:p>
        </w:tc>
      </w:tr>
      <w:tr w:rsidR="00D94F5B" w:rsidRPr="00BB14AB" w14:paraId="1DC6A4B3" w14:textId="77777777" w:rsidTr="00D307AA">
        <w:trPr>
          <w:trHeight w:val="376"/>
          <w:jc w:val="center"/>
        </w:trPr>
        <w:tc>
          <w:tcPr>
            <w:tcW w:w="1413" w:type="dxa"/>
            <w:vAlign w:val="center"/>
          </w:tcPr>
          <w:p w14:paraId="49DDF66C" w14:textId="77777777" w:rsidR="00D94F5B" w:rsidRPr="00BB14AB" w:rsidRDefault="00D94F5B" w:rsidP="00D307AA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14:paraId="634367D2" w14:textId="77777777" w:rsidR="00D94F5B" w:rsidRPr="00BB14AB" w:rsidRDefault="00D94F5B" w:rsidP="00D307AA">
            <w:pPr>
              <w:widowControl w:val="0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115/</w:t>
            </w: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1/1(四)</w:t>
            </w:r>
          </w:p>
        </w:tc>
        <w:tc>
          <w:tcPr>
            <w:tcW w:w="5386" w:type="dxa"/>
            <w:vAlign w:val="center"/>
          </w:tcPr>
          <w:p w14:paraId="2BF2D448" w14:textId="77777777" w:rsidR="00D94F5B" w:rsidRPr="00BB14AB" w:rsidRDefault="00D94F5B" w:rsidP="00D307AA">
            <w:pPr>
              <w:widowControl w:val="0"/>
              <w:jc w:val="both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2026元旦</w:t>
            </w:r>
            <w:r w:rsidRPr="00BB14AB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 xml:space="preserve"> 1天</w:t>
            </w:r>
          </w:p>
        </w:tc>
      </w:tr>
    </w:tbl>
    <w:p w14:paraId="0D48DBF1" w14:textId="77777777" w:rsidR="00A6270A" w:rsidRPr="00BB14AB" w:rsidRDefault="00A6270A" w:rsidP="0098424B">
      <w:pPr>
        <w:widowControl w:val="0"/>
        <w:spacing w:line="240" w:lineRule="auto"/>
        <w:jc w:val="center"/>
        <w:rPr>
          <w:rFonts w:ascii="微軟正黑體" w:eastAsia="微軟正黑體" w:hAnsi="微軟正黑體" w:cs="標楷體"/>
          <w:color w:val="FF0000"/>
          <w:sz w:val="28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1476"/>
        <w:gridCol w:w="2951"/>
        <w:gridCol w:w="4475"/>
      </w:tblGrid>
      <w:tr w:rsidR="001D6A16" w:rsidRPr="00BB14AB" w14:paraId="43A536FD" w14:textId="77777777" w:rsidTr="00D307AA">
        <w:trPr>
          <w:trHeight w:val="510"/>
          <w:jc w:val="center"/>
        </w:trPr>
        <w:tc>
          <w:tcPr>
            <w:tcW w:w="10206" w:type="dxa"/>
            <w:gridSpan w:val="4"/>
            <w:vAlign w:val="center"/>
          </w:tcPr>
          <w:p w14:paraId="7DD0967C" w14:textId="23E7EC5A" w:rsidR="001D6A16" w:rsidRPr="00BB14AB" w:rsidRDefault="00E96118" w:rsidP="00987FF1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BB14AB">
              <w:rPr>
                <w:rFonts w:ascii="微軟正黑體" w:eastAsia="微軟正黑體" w:hAnsi="微軟正黑體" w:hint="eastAsia"/>
                <w:sz w:val="28"/>
              </w:rPr>
              <w:t>114秋</w:t>
            </w:r>
            <w:r w:rsidRPr="00BB14AB">
              <w:rPr>
                <w:rFonts w:ascii="微軟正黑體" w:eastAsia="微軟正黑體" w:hAnsi="微軟正黑體"/>
                <w:sz w:val="28"/>
              </w:rPr>
              <w:t>季班</w:t>
            </w:r>
            <w:r w:rsidRPr="00BB14AB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="001D6A16" w:rsidRPr="00BB14AB">
              <w:rPr>
                <w:rFonts w:ascii="微軟正黑體" w:eastAsia="微軟正黑體" w:hAnsi="微軟正黑體"/>
                <w:sz w:val="28"/>
              </w:rPr>
              <w:t>11</w:t>
            </w:r>
            <w:r w:rsidR="001D6A16" w:rsidRPr="00BB14AB">
              <w:rPr>
                <w:rFonts w:ascii="微軟正黑體" w:eastAsia="微軟正黑體" w:hAnsi="微軟正黑體" w:hint="eastAsia"/>
                <w:sz w:val="28"/>
              </w:rPr>
              <w:t>4</w:t>
            </w:r>
            <w:r w:rsidR="001D6A16" w:rsidRPr="00BB14AB">
              <w:rPr>
                <w:rFonts w:ascii="微軟正黑體" w:eastAsia="微軟正黑體" w:hAnsi="微軟正黑體"/>
                <w:sz w:val="28"/>
              </w:rPr>
              <w:t>/</w:t>
            </w:r>
            <w:r w:rsidR="00DE6E71" w:rsidRPr="00BB14AB">
              <w:rPr>
                <w:rFonts w:ascii="微軟正黑體" w:eastAsia="微軟正黑體" w:hAnsi="微軟正黑體" w:hint="eastAsia"/>
                <w:sz w:val="28"/>
              </w:rPr>
              <w:t>9</w:t>
            </w:r>
            <w:r w:rsidR="001D6A16" w:rsidRPr="00BB14AB">
              <w:rPr>
                <w:rFonts w:ascii="微軟正黑體" w:eastAsia="微軟正黑體" w:hAnsi="微軟正黑體"/>
                <w:sz w:val="28"/>
              </w:rPr>
              <w:t>/</w:t>
            </w:r>
            <w:r w:rsidR="00DE6E71" w:rsidRPr="00BB14AB">
              <w:rPr>
                <w:rFonts w:ascii="微軟正黑體" w:eastAsia="微軟正黑體" w:hAnsi="微軟正黑體" w:hint="eastAsia"/>
                <w:sz w:val="28"/>
              </w:rPr>
              <w:t>1</w:t>
            </w:r>
            <w:r w:rsidR="001D6A16" w:rsidRPr="00BB14AB">
              <w:rPr>
                <w:rFonts w:ascii="微軟正黑體" w:eastAsia="微軟正黑體" w:hAnsi="微軟正黑體"/>
                <w:sz w:val="28"/>
              </w:rPr>
              <w:t>(</w:t>
            </w:r>
            <w:proofErr w:type="gramStart"/>
            <w:r w:rsidR="001D6A16" w:rsidRPr="00BB14AB">
              <w:rPr>
                <w:rFonts w:ascii="微軟正黑體" w:eastAsia="微軟正黑體" w:hAnsi="微軟正黑體"/>
                <w:sz w:val="28"/>
              </w:rPr>
              <w:t>一</w:t>
            </w:r>
            <w:proofErr w:type="gramEnd"/>
            <w:r w:rsidR="001D6A16" w:rsidRPr="00BB14AB">
              <w:rPr>
                <w:rFonts w:ascii="微軟正黑體" w:eastAsia="微軟正黑體" w:hAnsi="微軟正黑體"/>
                <w:sz w:val="28"/>
              </w:rPr>
              <w:t>)</w:t>
            </w:r>
            <w:r w:rsidRPr="00BB14AB">
              <w:rPr>
                <w:rFonts w:ascii="微軟正黑體" w:eastAsia="微軟正黑體" w:hAnsi="微軟正黑體"/>
                <w:sz w:val="28"/>
              </w:rPr>
              <w:t xml:space="preserve"> 開學</w:t>
            </w:r>
            <w:r w:rsidRPr="00BB14AB">
              <w:rPr>
                <w:rFonts w:ascii="微軟正黑體" w:eastAsia="微軟正黑體" w:hAnsi="微軟正黑體" w:hint="eastAsia"/>
                <w:sz w:val="28"/>
              </w:rPr>
              <w:t xml:space="preserve"> ~ 115/1</w:t>
            </w:r>
            <w:r w:rsidR="008D007E" w:rsidRPr="00BB14AB">
              <w:rPr>
                <w:rFonts w:ascii="微軟正黑體" w:eastAsia="微軟正黑體" w:hAnsi="微軟正黑體" w:hint="eastAsia"/>
                <w:sz w:val="28"/>
              </w:rPr>
              <w:t>/</w:t>
            </w:r>
            <w:r w:rsidRPr="00BB14AB">
              <w:rPr>
                <w:rFonts w:ascii="微軟正黑體" w:eastAsia="微軟正黑體" w:hAnsi="微軟正黑體" w:hint="eastAsia"/>
                <w:sz w:val="28"/>
              </w:rPr>
              <w:t>17(六)結束</w:t>
            </w:r>
          </w:p>
          <w:p w14:paraId="462A078F" w14:textId="4A54D5FD" w:rsidR="00D94F5B" w:rsidRPr="00BB14AB" w:rsidRDefault="00D94F5B" w:rsidP="00D94F5B">
            <w:pPr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  <w:u w:val="single"/>
              </w:rPr>
            </w:pPr>
            <w:r w:rsidRPr="00BB14AB">
              <w:rPr>
                <w:rFonts w:ascii="微軟正黑體" w:eastAsia="微軟正黑體" w:hAnsi="微軟正黑體"/>
                <w:color w:val="FF0000"/>
                <w:sz w:val="28"/>
                <w:szCs w:val="28"/>
                <w:u w:val="single"/>
              </w:rPr>
              <w:t>「公民素養</w:t>
            </w:r>
            <w:proofErr w:type="gramStart"/>
            <w:r w:rsidRPr="00BB14AB">
              <w:rPr>
                <w:rFonts w:ascii="微軟正黑體" w:eastAsia="微軟正黑體" w:hAnsi="微軟正黑體"/>
                <w:color w:val="FF0000"/>
                <w:sz w:val="28"/>
                <w:szCs w:val="28"/>
                <w:u w:val="single"/>
              </w:rPr>
              <w:t>共學</w:t>
            </w:r>
            <w:r w:rsidR="00134773" w:rsidRPr="00BB14AB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  <w:u w:val="single"/>
              </w:rPr>
              <w:t>課</w:t>
            </w:r>
            <w:proofErr w:type="gramEnd"/>
            <w:r w:rsidRPr="00BB14AB">
              <w:rPr>
                <w:rFonts w:ascii="微軟正黑體" w:eastAsia="微軟正黑體" w:hAnsi="微軟正黑體"/>
                <w:color w:val="FF0000"/>
                <w:sz w:val="28"/>
                <w:szCs w:val="28"/>
                <w:u w:val="single"/>
              </w:rPr>
              <w:t>」推動</w:t>
            </w:r>
            <w:r w:rsidRPr="00BB14AB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  <w:u w:val="single"/>
              </w:rPr>
              <w:t>計畫(試辦)，</w:t>
            </w:r>
          </w:p>
          <w:p w14:paraId="0CD788BB" w14:textId="4AEB7861" w:rsidR="00D94F5B" w:rsidRPr="00BB14AB" w:rsidRDefault="00134773" w:rsidP="00D94F5B">
            <w:pPr>
              <w:jc w:val="center"/>
              <w:rPr>
                <w:rFonts w:ascii="微軟正黑體" w:eastAsia="微軟正黑體" w:hAnsi="微軟正黑體"/>
              </w:rPr>
            </w:pPr>
            <w:r w:rsidRPr="00BB14AB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  <w:u w:val="single"/>
              </w:rPr>
              <w:t>請</w:t>
            </w:r>
            <w:r w:rsidR="00D94F5B" w:rsidRPr="00BB14AB">
              <w:rPr>
                <w:rFonts w:ascii="微軟正黑體" w:eastAsia="微軟正黑體" w:hAnsi="微軟正黑體"/>
                <w:color w:val="FF0000"/>
                <w:sz w:val="28"/>
                <w:szCs w:val="28"/>
                <w:u w:val="single"/>
              </w:rPr>
              <w:t>規劃課程時</w:t>
            </w:r>
            <w:r w:rsidR="00F52BC0" w:rsidRPr="00BB14AB">
              <w:rPr>
                <w:rFonts w:ascii="微軟正黑體" w:eastAsia="微軟正黑體" w:hAnsi="微軟正黑體"/>
                <w:color w:val="FF0000"/>
                <w:sz w:val="28"/>
                <w:szCs w:val="28"/>
                <w:u w:val="single"/>
              </w:rPr>
              <w:t>請安排至少</w:t>
            </w:r>
            <w:r w:rsidR="001B1DE1" w:rsidRPr="00BB14AB">
              <w:rPr>
                <w:rFonts w:ascii="微軟正黑體" w:eastAsia="微軟正黑體" w:hAnsi="微軟正黑體"/>
                <w:color w:val="FF0000"/>
                <w:sz w:val="28"/>
                <w:szCs w:val="28"/>
                <w:u w:val="single"/>
              </w:rPr>
              <w:t>一節</w:t>
            </w:r>
            <w:r w:rsidR="001B1DE1" w:rsidRPr="00BB14AB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  <w:u w:val="single"/>
              </w:rPr>
              <w:t>課作為</w:t>
            </w:r>
            <w:r w:rsidR="00F52BC0" w:rsidRPr="00BB14AB">
              <w:rPr>
                <w:rFonts w:ascii="微軟正黑體" w:eastAsia="微軟正黑體" w:hAnsi="微軟正黑體"/>
                <w:color w:val="FF0000"/>
                <w:sz w:val="28"/>
                <w:szCs w:val="28"/>
                <w:u w:val="single"/>
              </w:rPr>
              <w:t>「公民素養</w:t>
            </w:r>
            <w:proofErr w:type="gramStart"/>
            <w:r w:rsidR="00F52BC0" w:rsidRPr="00BB14AB">
              <w:rPr>
                <w:rFonts w:ascii="微軟正黑體" w:eastAsia="微軟正黑體" w:hAnsi="微軟正黑體"/>
                <w:color w:val="FF0000"/>
                <w:sz w:val="28"/>
                <w:szCs w:val="28"/>
                <w:u w:val="single"/>
              </w:rPr>
              <w:t>共學</w:t>
            </w:r>
            <w:r w:rsidR="00F52BC0" w:rsidRPr="00BB14AB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  <w:u w:val="single"/>
              </w:rPr>
              <w:t>課</w:t>
            </w:r>
            <w:proofErr w:type="gramEnd"/>
            <w:r w:rsidR="00D94F5B" w:rsidRPr="00BB14AB">
              <w:rPr>
                <w:rFonts w:ascii="微軟正黑體" w:eastAsia="微軟正黑體" w:hAnsi="微軟正黑體"/>
                <w:color w:val="FF0000"/>
                <w:sz w:val="28"/>
                <w:szCs w:val="28"/>
                <w:u w:val="single"/>
              </w:rPr>
              <w:t>」</w:t>
            </w:r>
          </w:p>
        </w:tc>
      </w:tr>
      <w:tr w:rsidR="001D6A16" w:rsidRPr="00BB14AB" w14:paraId="132E4445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343B6592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週數</w:t>
            </w:r>
          </w:p>
        </w:tc>
        <w:tc>
          <w:tcPr>
            <w:tcW w:w="1476" w:type="dxa"/>
            <w:vAlign w:val="center"/>
          </w:tcPr>
          <w:p w14:paraId="65B46DD3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951" w:type="dxa"/>
            <w:vAlign w:val="center"/>
          </w:tcPr>
          <w:p w14:paraId="55E6250C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課程主題</w:t>
            </w:r>
          </w:p>
        </w:tc>
        <w:tc>
          <w:tcPr>
            <w:tcW w:w="4475" w:type="dxa"/>
            <w:vAlign w:val="center"/>
          </w:tcPr>
          <w:p w14:paraId="79281EB0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FF0000"/>
                <w:sz w:val="24"/>
                <w:szCs w:val="24"/>
              </w:rPr>
              <w:t>課程內容</w:t>
            </w:r>
          </w:p>
        </w:tc>
      </w:tr>
      <w:tr w:rsidR="001D6A16" w:rsidRPr="00BB14AB" w14:paraId="42FF4E31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70FDC821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【1】</w:t>
            </w:r>
          </w:p>
        </w:tc>
        <w:tc>
          <w:tcPr>
            <w:tcW w:w="1476" w:type="dxa"/>
            <w:vAlign w:val="center"/>
          </w:tcPr>
          <w:p w14:paraId="52F39B9D" w14:textId="532676FC" w:rsidR="001D6A16" w:rsidRPr="00BB14AB" w:rsidRDefault="00DE6E71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9/1</w:t>
            </w:r>
          </w:p>
        </w:tc>
        <w:tc>
          <w:tcPr>
            <w:tcW w:w="2951" w:type="dxa"/>
            <w:vAlign w:val="center"/>
          </w:tcPr>
          <w:p w14:paraId="66A5B92A" w14:textId="321B42BD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808080"/>
                <w:sz w:val="24"/>
                <w:szCs w:val="24"/>
                <w:highlight w:val="white"/>
              </w:rPr>
            </w:pPr>
            <w:r w:rsidRPr="00BB14AB">
              <w:rPr>
                <w:rFonts w:ascii="微軟正黑體" w:eastAsia="微軟正黑體" w:hAnsi="微軟正黑體"/>
                <w:color w:val="808080"/>
                <w:sz w:val="24"/>
                <w:szCs w:val="24"/>
                <w:highlight w:val="white"/>
              </w:rPr>
              <w:t>簡易描述當</w:t>
            </w:r>
            <w:proofErr w:type="gramStart"/>
            <w:r w:rsidR="00A43672" w:rsidRPr="00BB14AB">
              <w:rPr>
                <w:rFonts w:ascii="微軟正黑體" w:eastAsia="微軟正黑體" w:hAnsi="微軟正黑體" w:hint="eastAsia"/>
                <w:color w:val="808080"/>
                <w:sz w:val="24"/>
                <w:szCs w:val="24"/>
                <w:highlight w:val="white"/>
              </w:rPr>
              <w:t>週</w:t>
            </w:r>
            <w:proofErr w:type="gramEnd"/>
            <w:r w:rsidRPr="00BB14AB">
              <w:rPr>
                <w:rFonts w:ascii="微軟正黑體" w:eastAsia="微軟正黑體" w:hAnsi="微軟正黑體"/>
                <w:color w:val="808080"/>
                <w:sz w:val="24"/>
                <w:szCs w:val="24"/>
                <w:highlight w:val="white"/>
              </w:rPr>
              <w:t>主</w:t>
            </w:r>
            <w:r w:rsidR="00D94F5B" w:rsidRPr="00BB14AB">
              <w:rPr>
                <w:rFonts w:ascii="微軟正黑體" w:eastAsia="微軟正黑體" w:hAnsi="微軟正黑體" w:hint="eastAsia"/>
                <w:color w:val="808080"/>
                <w:sz w:val="24"/>
                <w:szCs w:val="24"/>
                <w:highlight w:val="white"/>
              </w:rPr>
              <w:t>題</w:t>
            </w:r>
          </w:p>
        </w:tc>
        <w:tc>
          <w:tcPr>
            <w:tcW w:w="4475" w:type="dxa"/>
            <w:vAlign w:val="center"/>
          </w:tcPr>
          <w:p w14:paraId="7EBD6602" w14:textId="29744AA5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808080"/>
                <w:sz w:val="24"/>
                <w:szCs w:val="24"/>
                <w:highlight w:val="white"/>
              </w:rPr>
            </w:pPr>
            <w:r w:rsidRPr="00BB14AB">
              <w:rPr>
                <w:rFonts w:ascii="微軟正黑體" w:eastAsia="微軟正黑體" w:hAnsi="微軟正黑體"/>
                <w:color w:val="808080"/>
                <w:sz w:val="24"/>
                <w:szCs w:val="24"/>
                <w:highlight w:val="white"/>
              </w:rPr>
              <w:t>請詳述當</w:t>
            </w:r>
            <w:proofErr w:type="gramStart"/>
            <w:r w:rsidR="00A43672" w:rsidRPr="00BB14AB">
              <w:rPr>
                <w:rFonts w:ascii="微軟正黑體" w:eastAsia="微軟正黑體" w:hAnsi="微軟正黑體" w:hint="eastAsia"/>
                <w:color w:val="808080"/>
                <w:sz w:val="24"/>
                <w:szCs w:val="24"/>
                <w:highlight w:val="white"/>
              </w:rPr>
              <w:t>週</w:t>
            </w:r>
            <w:proofErr w:type="gramEnd"/>
            <w:r w:rsidRPr="00BB14AB">
              <w:rPr>
                <w:rFonts w:ascii="微軟正黑體" w:eastAsia="微軟正黑體" w:hAnsi="微軟正黑體"/>
                <w:color w:val="808080"/>
                <w:sz w:val="24"/>
                <w:szCs w:val="24"/>
                <w:highlight w:val="white"/>
              </w:rPr>
              <w:t>教學內容</w:t>
            </w:r>
          </w:p>
        </w:tc>
      </w:tr>
      <w:tr w:rsidR="001D6A16" w:rsidRPr="00BB14AB" w14:paraId="190654C4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57678431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【2】</w:t>
            </w:r>
          </w:p>
        </w:tc>
        <w:tc>
          <w:tcPr>
            <w:tcW w:w="1476" w:type="dxa"/>
            <w:vAlign w:val="center"/>
          </w:tcPr>
          <w:p w14:paraId="39473633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7BF719AA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51A0987A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  <w:tr w:rsidR="001D6A16" w:rsidRPr="00BB14AB" w14:paraId="068EB7B4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22EEB1E1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【3】</w:t>
            </w:r>
          </w:p>
        </w:tc>
        <w:tc>
          <w:tcPr>
            <w:tcW w:w="1476" w:type="dxa"/>
            <w:vAlign w:val="center"/>
          </w:tcPr>
          <w:p w14:paraId="3A2AD3F0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181177CE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712DD69A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  <w:tr w:rsidR="001D6A16" w:rsidRPr="00BB14AB" w14:paraId="05FBD6F4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2C2A1B48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【4】</w:t>
            </w:r>
          </w:p>
        </w:tc>
        <w:tc>
          <w:tcPr>
            <w:tcW w:w="1476" w:type="dxa"/>
            <w:vAlign w:val="center"/>
          </w:tcPr>
          <w:p w14:paraId="6665570C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58C9428C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3C0AD0DF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  <w:tr w:rsidR="001D6A16" w:rsidRPr="00BB14AB" w14:paraId="492B6C34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2971FD3F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【5】</w:t>
            </w:r>
          </w:p>
        </w:tc>
        <w:tc>
          <w:tcPr>
            <w:tcW w:w="1476" w:type="dxa"/>
            <w:vAlign w:val="center"/>
          </w:tcPr>
          <w:p w14:paraId="150D32FB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36697989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07685903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  <w:tr w:rsidR="001D6A16" w:rsidRPr="00BB14AB" w14:paraId="5D06426C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21E2F5DD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【6】</w:t>
            </w:r>
          </w:p>
        </w:tc>
        <w:tc>
          <w:tcPr>
            <w:tcW w:w="1476" w:type="dxa"/>
            <w:vAlign w:val="center"/>
          </w:tcPr>
          <w:p w14:paraId="1AFED323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3CF6B3DE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5F5F106E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  <w:tr w:rsidR="001D6A16" w:rsidRPr="00BB14AB" w14:paraId="46BD560D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542F09BE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【7】</w:t>
            </w:r>
          </w:p>
        </w:tc>
        <w:tc>
          <w:tcPr>
            <w:tcW w:w="1476" w:type="dxa"/>
            <w:vAlign w:val="center"/>
          </w:tcPr>
          <w:p w14:paraId="2B959611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24AACE10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47B00504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  <w:tr w:rsidR="001D6A16" w:rsidRPr="00BB14AB" w14:paraId="55613344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689B0444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【8】</w:t>
            </w:r>
          </w:p>
        </w:tc>
        <w:tc>
          <w:tcPr>
            <w:tcW w:w="1476" w:type="dxa"/>
            <w:vAlign w:val="center"/>
          </w:tcPr>
          <w:p w14:paraId="1DFF92DA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70B1691E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611A9F61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  <w:tr w:rsidR="005E2E5C" w:rsidRPr="00BB14AB" w14:paraId="1C2FD038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1D3CF9B5" w14:textId="055DC425" w:rsidR="005E2E5C" w:rsidRPr="00BB14AB" w:rsidRDefault="005E2E5C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【9】</w:t>
            </w:r>
          </w:p>
        </w:tc>
        <w:tc>
          <w:tcPr>
            <w:tcW w:w="1476" w:type="dxa"/>
            <w:vAlign w:val="center"/>
          </w:tcPr>
          <w:p w14:paraId="47444F6C" w14:textId="77777777" w:rsidR="005E2E5C" w:rsidRPr="00BB14AB" w:rsidRDefault="005E2E5C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22A7C4B1" w14:textId="77777777" w:rsidR="005E2E5C" w:rsidRPr="00BB14AB" w:rsidRDefault="005E2E5C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193187B4" w14:textId="77777777" w:rsidR="005E2E5C" w:rsidRPr="00BB14AB" w:rsidRDefault="005E2E5C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  <w:tr w:rsidR="005E61C0" w:rsidRPr="00BB14AB" w14:paraId="12E8A8AB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194D4CAB" w14:textId="2C649338" w:rsidR="005E61C0" w:rsidRPr="00BB14AB" w:rsidRDefault="005E61C0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【10】</w:t>
            </w:r>
          </w:p>
        </w:tc>
        <w:tc>
          <w:tcPr>
            <w:tcW w:w="1476" w:type="dxa"/>
            <w:vAlign w:val="center"/>
          </w:tcPr>
          <w:p w14:paraId="4582EC4D" w14:textId="77777777" w:rsidR="005E61C0" w:rsidRPr="00BB14AB" w:rsidRDefault="005E61C0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4AB017F2" w14:textId="77777777" w:rsidR="005E61C0" w:rsidRPr="00BB14AB" w:rsidRDefault="005E61C0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60936DD0" w14:textId="77777777" w:rsidR="005E61C0" w:rsidRPr="00BB14AB" w:rsidRDefault="005E61C0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  <w:tr w:rsidR="001D6A16" w:rsidRPr="00BB14AB" w14:paraId="41C7ADCE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4C89E6F9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【11】</w:t>
            </w:r>
          </w:p>
        </w:tc>
        <w:tc>
          <w:tcPr>
            <w:tcW w:w="1476" w:type="dxa"/>
            <w:vAlign w:val="center"/>
          </w:tcPr>
          <w:p w14:paraId="616EBB84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701CA7B8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165B25D9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  <w:tr w:rsidR="001D6A16" w:rsidRPr="00BB14AB" w14:paraId="7E336586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2463859D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【12】</w:t>
            </w:r>
          </w:p>
        </w:tc>
        <w:tc>
          <w:tcPr>
            <w:tcW w:w="1476" w:type="dxa"/>
            <w:vAlign w:val="center"/>
          </w:tcPr>
          <w:p w14:paraId="1909A058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21590E50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7086CB55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  <w:tr w:rsidR="001D6A16" w:rsidRPr="00BB14AB" w14:paraId="1DBC948D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14CACA61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【13】</w:t>
            </w:r>
          </w:p>
        </w:tc>
        <w:tc>
          <w:tcPr>
            <w:tcW w:w="1476" w:type="dxa"/>
            <w:vAlign w:val="center"/>
          </w:tcPr>
          <w:p w14:paraId="42C2B917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434376A1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0E2ADF13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  <w:tr w:rsidR="001D6A16" w:rsidRPr="00BB14AB" w14:paraId="76B8D638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669BA4FC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【14】</w:t>
            </w:r>
          </w:p>
        </w:tc>
        <w:tc>
          <w:tcPr>
            <w:tcW w:w="1476" w:type="dxa"/>
            <w:vAlign w:val="center"/>
          </w:tcPr>
          <w:p w14:paraId="7C15477D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57646E7C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42EF706D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  <w:tr w:rsidR="001D6A16" w:rsidRPr="00BB14AB" w14:paraId="12E8FA26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2BFF0D45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【15】</w:t>
            </w:r>
          </w:p>
        </w:tc>
        <w:tc>
          <w:tcPr>
            <w:tcW w:w="1476" w:type="dxa"/>
            <w:vAlign w:val="center"/>
          </w:tcPr>
          <w:p w14:paraId="72ACCB55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6A016FB7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5427B8CA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  <w:tr w:rsidR="001D6A16" w:rsidRPr="00BB14AB" w14:paraId="7DE8E21F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0ED13257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【16】</w:t>
            </w:r>
          </w:p>
        </w:tc>
        <w:tc>
          <w:tcPr>
            <w:tcW w:w="1476" w:type="dxa"/>
            <w:vAlign w:val="center"/>
          </w:tcPr>
          <w:p w14:paraId="0A84DF5E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2679CFA0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2A1EE2A0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  <w:tr w:rsidR="001D6A16" w:rsidRPr="00BB14AB" w14:paraId="428C1B45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6A37C2D5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lastRenderedPageBreak/>
              <w:t>【17】</w:t>
            </w:r>
          </w:p>
        </w:tc>
        <w:tc>
          <w:tcPr>
            <w:tcW w:w="1476" w:type="dxa"/>
            <w:vAlign w:val="center"/>
          </w:tcPr>
          <w:p w14:paraId="783A6414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731E5962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6E580A32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  <w:tr w:rsidR="001D6A16" w:rsidRPr="00BB14AB" w14:paraId="0A3605C3" w14:textId="77777777" w:rsidTr="00D307AA">
        <w:trPr>
          <w:trHeight w:val="510"/>
          <w:jc w:val="center"/>
        </w:trPr>
        <w:tc>
          <w:tcPr>
            <w:tcW w:w="1304" w:type="dxa"/>
            <w:vAlign w:val="center"/>
          </w:tcPr>
          <w:p w14:paraId="13FF10B1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【18】</w:t>
            </w:r>
          </w:p>
        </w:tc>
        <w:tc>
          <w:tcPr>
            <w:tcW w:w="1476" w:type="dxa"/>
            <w:vAlign w:val="center"/>
          </w:tcPr>
          <w:p w14:paraId="3B301BFC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2951" w:type="dxa"/>
            <w:vAlign w:val="center"/>
          </w:tcPr>
          <w:p w14:paraId="3FAE698A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2113A88E" w14:textId="77777777" w:rsidR="001D6A16" w:rsidRPr="00BB14AB" w:rsidRDefault="001D6A16" w:rsidP="00A4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</w:tbl>
    <w:p w14:paraId="612899BB" w14:textId="77777777" w:rsidR="00BB14AB" w:rsidRDefault="00BB14AB" w:rsidP="00BB14AB">
      <w:pPr>
        <w:rPr>
          <w:rFonts w:ascii="標楷體" w:eastAsia="標楷體" w:hAnsi="標楷體" w:cs="標楷體"/>
          <w:sz w:val="28"/>
          <w:szCs w:val="28"/>
        </w:rPr>
      </w:pPr>
    </w:p>
    <w:p w14:paraId="1A5B9452" w14:textId="000F2C71" w:rsidR="004E681C" w:rsidRPr="00BB14AB" w:rsidRDefault="00214F9A" w:rsidP="00BB14AB">
      <w:pPr>
        <w:rPr>
          <w:rFonts w:ascii="微軟正黑體" w:eastAsia="微軟正黑體" w:hAnsi="微軟正黑體" w:cs="標楷體"/>
          <w:color w:val="FF0000"/>
          <w:sz w:val="20"/>
          <w:szCs w:val="20"/>
        </w:rPr>
      </w:pPr>
      <w:r w:rsidRPr="00BB14AB">
        <w:rPr>
          <w:rFonts w:ascii="微軟正黑體" w:eastAsia="微軟正黑體" w:hAnsi="微軟正黑體" w:cs="標楷體"/>
          <w:sz w:val="28"/>
          <w:szCs w:val="28"/>
        </w:rPr>
        <w:t xml:space="preserve">預估材料項目一覽 </w:t>
      </w:r>
      <w:r w:rsidRPr="00BB14AB">
        <w:rPr>
          <w:rFonts w:ascii="微軟正黑體" w:eastAsia="微軟正黑體" w:hAnsi="微軟正黑體" w:cs="標楷體"/>
          <w:color w:val="FF0000"/>
          <w:sz w:val="24"/>
          <w:szCs w:val="24"/>
        </w:rPr>
        <w:t>(社大</w:t>
      </w:r>
      <w:proofErr w:type="gramStart"/>
      <w:r w:rsidRPr="00BB14AB">
        <w:rPr>
          <w:rFonts w:ascii="微軟正黑體" w:eastAsia="微軟正黑體" w:hAnsi="微軟正黑體" w:cs="標楷體"/>
          <w:color w:val="FF0000"/>
          <w:sz w:val="24"/>
          <w:szCs w:val="24"/>
        </w:rPr>
        <w:t>不</w:t>
      </w:r>
      <w:proofErr w:type="gramEnd"/>
      <w:r w:rsidRPr="00BB14AB">
        <w:rPr>
          <w:rFonts w:ascii="微軟正黑體" w:eastAsia="微軟正黑體" w:hAnsi="微軟正黑體" w:cs="標楷體"/>
          <w:color w:val="FF0000"/>
          <w:sz w:val="24"/>
          <w:szCs w:val="24"/>
        </w:rPr>
        <w:t>經手課程材料費，請老師於課堂上與學員詳細說明與討論)</w:t>
      </w:r>
    </w:p>
    <w:tbl>
      <w:tblPr>
        <w:tblStyle w:val="a6"/>
        <w:tblW w:w="102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2400"/>
        <w:gridCol w:w="5745"/>
      </w:tblGrid>
      <w:tr w:rsidR="004E681C" w:rsidRPr="00BB14AB" w14:paraId="5E0F84C4" w14:textId="77777777">
        <w:trPr>
          <w:trHeight w:val="525"/>
        </w:trPr>
        <w:tc>
          <w:tcPr>
            <w:tcW w:w="211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55C250" w14:textId="77777777" w:rsidR="004E681C" w:rsidRPr="00BB14AB" w:rsidRDefault="00214F9A" w:rsidP="00BB14AB">
            <w:pPr>
              <w:widowControl w:val="0"/>
              <w:adjustRightInd w:val="0"/>
              <w:snapToGrid w:val="0"/>
              <w:spacing w:line="240" w:lineRule="auto"/>
              <w:ind w:right="142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項目/材料名稱</w:t>
            </w:r>
          </w:p>
        </w:tc>
        <w:tc>
          <w:tcPr>
            <w:tcW w:w="2400" w:type="dxa"/>
            <w:tcBorders>
              <w:top w:val="single" w:sz="1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C5D90" w14:textId="77777777" w:rsidR="004E681C" w:rsidRPr="00BB14AB" w:rsidRDefault="00214F9A" w:rsidP="00BB14AB">
            <w:pPr>
              <w:widowControl w:val="0"/>
              <w:adjustRightInd w:val="0"/>
              <w:snapToGrid w:val="0"/>
              <w:spacing w:line="240" w:lineRule="auto"/>
              <w:ind w:right="142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材料購買形式</w:t>
            </w:r>
          </w:p>
        </w:tc>
        <w:tc>
          <w:tcPr>
            <w:tcW w:w="5745" w:type="dxa"/>
            <w:tcBorders>
              <w:top w:val="single" w:sz="18" w:space="0" w:color="000000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E49BB" w14:textId="77777777" w:rsidR="004E681C" w:rsidRPr="00BB14AB" w:rsidRDefault="00214F9A" w:rsidP="00BB14AB">
            <w:pPr>
              <w:widowControl w:val="0"/>
              <w:adjustRightInd w:val="0"/>
              <w:snapToGrid w:val="0"/>
              <w:spacing w:line="240" w:lineRule="auto"/>
              <w:ind w:right="142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備註</w:t>
            </w:r>
          </w:p>
        </w:tc>
      </w:tr>
      <w:tr w:rsidR="004E681C" w:rsidRPr="00BB14AB" w14:paraId="5404F019" w14:textId="77777777" w:rsidTr="00D94F5B">
        <w:trPr>
          <w:trHeight w:val="732"/>
        </w:trPr>
        <w:tc>
          <w:tcPr>
            <w:tcW w:w="2115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653A88" w14:textId="77777777" w:rsidR="004E681C" w:rsidRPr="00BB14AB" w:rsidRDefault="00214F9A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  <w:t>例:書本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33965" w14:textId="77777777" w:rsidR="004E681C" w:rsidRPr="00BB14AB" w:rsidRDefault="00214F9A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</w:pPr>
            <w:r w:rsidRPr="00BB14AB">
              <w:rPr>
                <w:rFonts w:ascii="Segoe UI Symbol" w:eastAsia="微軟正黑體" w:hAnsi="Segoe UI Symbol" w:cs="Segoe UI Symbol"/>
                <w:i/>
                <w:color w:val="7F7F7F"/>
                <w:sz w:val="24"/>
                <w:szCs w:val="24"/>
              </w:rPr>
              <w:t>⬛</w:t>
            </w:r>
            <w:r w:rsidRPr="00BB14AB"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  <w:t>可自行採購</w:t>
            </w:r>
          </w:p>
          <w:p w14:paraId="673D7DD4" w14:textId="77777777" w:rsidR="004E681C" w:rsidRPr="00BB14AB" w:rsidRDefault="00214F9A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</w:pPr>
            <w:r w:rsidRPr="00BB14AB">
              <w:rPr>
                <w:rFonts w:ascii="Segoe UI Symbol" w:eastAsia="微軟正黑體" w:hAnsi="Segoe UI Symbol" w:cs="Segoe UI Symbol"/>
                <w:i/>
                <w:color w:val="7F7F7F"/>
                <w:sz w:val="24"/>
                <w:szCs w:val="24"/>
              </w:rPr>
              <w:t>⬛</w:t>
            </w:r>
            <w:r w:rsidRPr="00BB14AB"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  <w:t>委由老師購買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11950" w14:textId="77777777" w:rsidR="004E681C" w:rsidRPr="00BB14AB" w:rsidRDefault="00214F9A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  <w:t>如已購買則無須再支付，配合整學期課程使用</w:t>
            </w:r>
          </w:p>
        </w:tc>
      </w:tr>
      <w:tr w:rsidR="004E681C" w:rsidRPr="00BB14AB" w14:paraId="1788A0A0" w14:textId="77777777">
        <w:trPr>
          <w:trHeight w:val="525"/>
        </w:trPr>
        <w:tc>
          <w:tcPr>
            <w:tcW w:w="2115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BC759" w14:textId="77777777" w:rsidR="004E681C" w:rsidRPr="00BB14AB" w:rsidRDefault="00214F9A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  <w:t>例:影印費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9B7A20" w14:textId="77777777" w:rsidR="004E681C" w:rsidRPr="00BB14AB" w:rsidRDefault="00214F9A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</w:pPr>
            <w:r w:rsidRPr="00BB14AB">
              <w:rPr>
                <w:rFonts w:ascii="Segoe UI Symbol" w:eastAsia="微軟正黑體" w:hAnsi="Segoe UI Symbol" w:cs="Segoe UI Symbol"/>
                <w:i/>
                <w:color w:val="7F7F7F"/>
                <w:sz w:val="24"/>
                <w:szCs w:val="24"/>
              </w:rPr>
              <w:t>⬜</w:t>
            </w:r>
            <w:r w:rsidRPr="00BB14AB"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  <w:t>可自行採購</w:t>
            </w:r>
          </w:p>
          <w:p w14:paraId="4EA8DA77" w14:textId="77777777" w:rsidR="004E681C" w:rsidRPr="00BB14AB" w:rsidRDefault="00214F9A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</w:pPr>
            <w:r w:rsidRPr="00BB14AB">
              <w:rPr>
                <w:rFonts w:ascii="Segoe UI Symbol" w:eastAsia="微軟正黑體" w:hAnsi="Segoe UI Symbol" w:cs="Segoe UI Symbol"/>
                <w:i/>
                <w:color w:val="7F7F7F"/>
                <w:sz w:val="24"/>
                <w:szCs w:val="24"/>
              </w:rPr>
              <w:t>⬛</w:t>
            </w:r>
            <w:r w:rsidRPr="00BB14AB"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  <w:t>委由老師購買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1F3F4" w14:textId="77777777" w:rsidR="004E681C" w:rsidRPr="00BB14AB" w:rsidRDefault="00214F9A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  <w:t>整學期影印費，多退少補</w:t>
            </w:r>
          </w:p>
        </w:tc>
      </w:tr>
      <w:tr w:rsidR="004E681C" w:rsidRPr="00BB14AB" w14:paraId="43F7C9ED" w14:textId="77777777">
        <w:trPr>
          <w:trHeight w:val="540"/>
        </w:trPr>
        <w:tc>
          <w:tcPr>
            <w:tcW w:w="2115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86CA74" w14:textId="77777777" w:rsidR="004E681C" w:rsidRPr="00BB14AB" w:rsidRDefault="00214F9A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  <w:t>例:食材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1A40D" w14:textId="77777777" w:rsidR="004E681C" w:rsidRPr="00BB14AB" w:rsidRDefault="00214F9A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</w:pPr>
            <w:r w:rsidRPr="00BB14AB">
              <w:rPr>
                <w:rFonts w:ascii="Segoe UI Symbol" w:eastAsia="微軟正黑體" w:hAnsi="Segoe UI Symbol" w:cs="Segoe UI Symbol"/>
                <w:i/>
                <w:color w:val="7F7F7F"/>
                <w:sz w:val="24"/>
                <w:szCs w:val="24"/>
              </w:rPr>
              <w:t>⬜</w:t>
            </w:r>
            <w:r w:rsidRPr="00BB14AB"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  <w:t>可自行採購</w:t>
            </w:r>
          </w:p>
          <w:p w14:paraId="3CCF4D61" w14:textId="77777777" w:rsidR="004E681C" w:rsidRPr="00BB14AB" w:rsidRDefault="00214F9A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</w:pPr>
            <w:r w:rsidRPr="00BB14AB">
              <w:rPr>
                <w:rFonts w:ascii="Segoe UI Symbol" w:eastAsia="微軟正黑體" w:hAnsi="Segoe UI Symbol" w:cs="Segoe UI Symbol"/>
                <w:i/>
                <w:color w:val="7F7F7F"/>
                <w:sz w:val="24"/>
                <w:szCs w:val="24"/>
              </w:rPr>
              <w:t>⬛</w:t>
            </w:r>
            <w:r w:rsidRPr="00BB14AB"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  <w:t>委由老師購買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D86717" w14:textId="77777777" w:rsidR="004E681C" w:rsidRPr="00BB14AB" w:rsidRDefault="00214F9A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</w:pPr>
            <w:proofErr w:type="gramStart"/>
            <w:r w:rsidRPr="00BB14AB"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  <w:t>含整學期</w:t>
            </w:r>
            <w:proofErr w:type="gramEnd"/>
            <w:r w:rsidRPr="00BB14AB"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  <w:t>OO次課程的所有餐點材料費</w:t>
            </w:r>
          </w:p>
        </w:tc>
      </w:tr>
      <w:tr w:rsidR="004E681C" w:rsidRPr="00BB14AB" w14:paraId="72566AC1" w14:textId="77777777" w:rsidTr="00C41B25">
        <w:trPr>
          <w:trHeight w:val="555"/>
        </w:trPr>
        <w:tc>
          <w:tcPr>
            <w:tcW w:w="10260" w:type="dxa"/>
            <w:gridSpan w:val="3"/>
            <w:tcBorders>
              <w:top w:val="nil"/>
              <w:left w:val="single" w:sz="18" w:space="0" w:color="000000"/>
              <w:bottom w:val="single" w:sz="18" w:space="0" w:color="auto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25511" w14:textId="77777777" w:rsidR="004E681C" w:rsidRPr="00BB14AB" w:rsidRDefault="00214F9A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i/>
                <w:color w:val="7F7F7F"/>
                <w:sz w:val="24"/>
                <w:szCs w:val="24"/>
              </w:rPr>
              <w:t>範本如上，以此類推…可視需求自行刪減與新增列數，請於下方正式填寫</w:t>
            </w:r>
          </w:p>
        </w:tc>
      </w:tr>
      <w:tr w:rsidR="004E681C" w:rsidRPr="00BB14AB" w14:paraId="3438082D" w14:textId="77777777" w:rsidTr="00C41B25">
        <w:trPr>
          <w:trHeight w:val="540"/>
        </w:trPr>
        <w:tc>
          <w:tcPr>
            <w:tcW w:w="2115" w:type="dxa"/>
            <w:tcBorders>
              <w:top w:val="single" w:sz="18" w:space="0" w:color="auto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A586F" w14:textId="77777777" w:rsidR="004E681C" w:rsidRPr="00BB14AB" w:rsidRDefault="00214F9A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1.</w:t>
            </w:r>
          </w:p>
        </w:tc>
        <w:tc>
          <w:tcPr>
            <w:tcW w:w="2400" w:type="dxa"/>
            <w:tcBorders>
              <w:top w:val="single" w:sz="1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F90EF" w14:textId="5EB7DC97" w:rsidR="004E681C" w:rsidRPr="00BB14AB" w:rsidRDefault="00BB14AB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214F9A"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可自行採購</w:t>
            </w:r>
          </w:p>
          <w:p w14:paraId="56D80F58" w14:textId="7B0B4B0A" w:rsidR="004E681C" w:rsidRPr="00BB14AB" w:rsidRDefault="00BB14AB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214F9A"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委由老師購買</w:t>
            </w:r>
          </w:p>
        </w:tc>
        <w:tc>
          <w:tcPr>
            <w:tcW w:w="5745" w:type="dxa"/>
            <w:tcBorders>
              <w:top w:val="single" w:sz="18" w:space="0" w:color="auto"/>
              <w:left w:val="nil"/>
              <w:bottom w:val="single" w:sz="8" w:space="0" w:color="000000"/>
              <w:right w:val="single" w:sz="1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179BD" w14:textId="77777777" w:rsidR="004E681C" w:rsidRPr="00BB14AB" w:rsidRDefault="004E681C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sz w:val="24"/>
                <w:szCs w:val="24"/>
              </w:rPr>
            </w:pPr>
          </w:p>
        </w:tc>
      </w:tr>
      <w:tr w:rsidR="004E681C" w:rsidRPr="00BB14AB" w14:paraId="1BE8A235" w14:textId="77777777">
        <w:trPr>
          <w:trHeight w:val="555"/>
        </w:trPr>
        <w:tc>
          <w:tcPr>
            <w:tcW w:w="2115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E68E2" w14:textId="77777777" w:rsidR="004E681C" w:rsidRPr="00BB14AB" w:rsidRDefault="00214F9A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2.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2A8B55" w14:textId="7D096F2D" w:rsidR="004E681C" w:rsidRPr="00BB14AB" w:rsidRDefault="00BB14AB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214F9A"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可自行採購</w:t>
            </w:r>
          </w:p>
          <w:p w14:paraId="772FFE90" w14:textId="5347A6B2" w:rsidR="004E681C" w:rsidRPr="00BB14AB" w:rsidRDefault="00BB14AB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214F9A"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委由老師購買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5CD7B" w14:textId="77777777" w:rsidR="004E681C" w:rsidRPr="00BB14AB" w:rsidRDefault="00214F9A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 xml:space="preserve"> </w:t>
            </w:r>
          </w:p>
        </w:tc>
      </w:tr>
      <w:tr w:rsidR="004E681C" w:rsidRPr="00BB14AB" w14:paraId="7A10472A" w14:textId="77777777">
        <w:trPr>
          <w:trHeight w:val="540"/>
        </w:trPr>
        <w:tc>
          <w:tcPr>
            <w:tcW w:w="2115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37969" w14:textId="77777777" w:rsidR="004E681C" w:rsidRPr="00BB14AB" w:rsidRDefault="00214F9A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3.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586CB" w14:textId="77CABA92" w:rsidR="004E681C" w:rsidRPr="00BB14AB" w:rsidRDefault="00BB14AB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214F9A"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可自行採購</w:t>
            </w:r>
          </w:p>
          <w:p w14:paraId="1FC0BE77" w14:textId="1FB210CC" w:rsidR="004E681C" w:rsidRPr="00BB14AB" w:rsidRDefault="00BB14AB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4"/>
                <w:szCs w:val="24"/>
              </w:rPr>
              <w:sym w:font="Wingdings 2" w:char="F0A3"/>
            </w:r>
            <w:r w:rsidR="00214F9A"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>委由老師購買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578EDB" w14:textId="77777777" w:rsidR="004E681C" w:rsidRPr="00BB14AB" w:rsidRDefault="00214F9A" w:rsidP="00BB14AB">
            <w:pPr>
              <w:widowControl w:val="0"/>
              <w:adjustRightInd w:val="0"/>
              <w:snapToGrid w:val="0"/>
              <w:spacing w:line="240" w:lineRule="auto"/>
              <w:ind w:left="140" w:right="142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BB14AB">
              <w:rPr>
                <w:rFonts w:ascii="微軟正黑體" w:eastAsia="微軟正黑體" w:hAnsi="微軟正黑體" w:cs="標楷體"/>
                <w:sz w:val="24"/>
                <w:szCs w:val="24"/>
              </w:rPr>
              <w:t xml:space="preserve"> </w:t>
            </w:r>
          </w:p>
        </w:tc>
      </w:tr>
    </w:tbl>
    <w:p w14:paraId="0AA5D25F" w14:textId="77777777" w:rsidR="00E018C9" w:rsidRDefault="00A57467" w:rsidP="0098424B">
      <w:pPr>
        <w:widowControl w:val="0"/>
        <w:spacing w:line="240" w:lineRule="auto"/>
        <w:rPr>
          <w:rFonts w:ascii="標楷體" w:eastAsia="標楷體" w:hAnsi="標楷體" w:cs="標楷體"/>
          <w:b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 xml:space="preserve"> </w:t>
      </w:r>
    </w:p>
    <w:p w14:paraId="275F10F4" w14:textId="051A261A" w:rsidR="00F70CC3" w:rsidRDefault="00F70CC3">
      <w:pPr>
        <w:rPr>
          <w:rFonts w:ascii="標楷體" w:eastAsia="標楷體" w:hAnsi="標楷體" w:cs="標楷體"/>
          <w:b/>
          <w:color w:val="FF0000"/>
          <w:sz w:val="24"/>
          <w:szCs w:val="24"/>
        </w:rPr>
      </w:pPr>
      <w:r>
        <w:rPr>
          <w:rFonts w:ascii="標楷體" w:eastAsia="標楷體" w:hAnsi="標楷體" w:cs="標楷體"/>
          <w:b/>
          <w:color w:val="FF0000"/>
          <w:sz w:val="24"/>
          <w:szCs w:val="24"/>
        </w:rPr>
        <w:br w:type="page"/>
      </w:r>
    </w:p>
    <w:p w14:paraId="5619C044" w14:textId="5B1414A3" w:rsidR="005E75F9" w:rsidRPr="00BB14AB" w:rsidRDefault="005E75F9" w:rsidP="00BB14AB">
      <w:pPr>
        <w:jc w:val="center"/>
        <w:rPr>
          <w:rFonts w:ascii="微軟正黑體" w:eastAsia="微軟正黑體" w:hAnsi="微軟正黑體"/>
          <w:b/>
          <w:color w:val="FF0000"/>
          <w:sz w:val="28"/>
        </w:rPr>
      </w:pPr>
      <w:proofErr w:type="gramStart"/>
      <w:r w:rsidRPr="00BB14AB">
        <w:rPr>
          <w:rFonts w:ascii="微軟正黑體" w:eastAsia="微軟正黑體" w:hAnsi="微軟正黑體" w:hint="eastAsia"/>
          <w:b/>
          <w:color w:val="FF0000"/>
          <w:sz w:val="28"/>
        </w:rPr>
        <w:lastRenderedPageBreak/>
        <w:t>新投課講師</w:t>
      </w:r>
      <w:proofErr w:type="gramEnd"/>
      <w:r w:rsidRPr="00BB14AB">
        <w:rPr>
          <w:rFonts w:ascii="微軟正黑體" w:eastAsia="微軟正黑體" w:hAnsi="微軟正黑體" w:hint="eastAsia"/>
          <w:b/>
          <w:color w:val="FF0000"/>
          <w:sz w:val="28"/>
        </w:rPr>
        <w:t>需填寫本表，舊講師若有更新資料時才需填寫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539"/>
        <w:gridCol w:w="1500"/>
        <w:gridCol w:w="2979"/>
        <w:gridCol w:w="1879"/>
      </w:tblGrid>
      <w:tr w:rsidR="005E75F9" w:rsidRPr="00BB14AB" w14:paraId="3CE831AA" w14:textId="77777777" w:rsidTr="00D307AA">
        <w:trPr>
          <w:trHeight w:val="351"/>
        </w:trPr>
        <w:tc>
          <w:tcPr>
            <w:tcW w:w="5000" w:type="pct"/>
            <w:gridSpan w:val="5"/>
            <w:vAlign w:val="center"/>
          </w:tcPr>
          <w:p w14:paraId="34F1D795" w14:textId="2A09F54B" w:rsidR="005E75F9" w:rsidRPr="00BB14AB" w:rsidRDefault="005E75F9" w:rsidP="00BB14AB">
            <w:pPr>
              <w:pStyle w:val="1"/>
              <w:adjustRightInd w:val="0"/>
              <w:snapToGrid w:val="0"/>
              <w:spacing w:before="0" w:after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bookmarkStart w:id="4" w:name="_Toc193380919"/>
            <w:proofErr w:type="gramStart"/>
            <w:r w:rsidRPr="00BB14AB">
              <w:rPr>
                <w:rFonts w:ascii="微軟正黑體" w:eastAsia="微軟正黑體" w:hAnsi="微軟正黑體" w:hint="eastAsia"/>
                <w:sz w:val="32"/>
              </w:rPr>
              <w:t>臺</w:t>
            </w:r>
            <w:proofErr w:type="gramEnd"/>
            <w:r w:rsidRPr="00BB14AB">
              <w:rPr>
                <w:rFonts w:ascii="微軟正黑體" w:eastAsia="微軟正黑體" w:hAnsi="微軟正黑體" w:hint="eastAsia"/>
                <w:sz w:val="32"/>
              </w:rPr>
              <w:t>南市曾文社區大學</w:t>
            </w:r>
            <w:r w:rsidRPr="00BB14AB">
              <w:rPr>
                <w:rFonts w:ascii="微軟正黑體" w:eastAsia="微軟正黑體" w:hAnsi="微軟正黑體"/>
                <w:sz w:val="32"/>
              </w:rPr>
              <w:t>講師資料表</w:t>
            </w:r>
            <w:r w:rsidRPr="00BB14AB">
              <w:rPr>
                <w:rFonts w:ascii="微軟正黑體" w:eastAsia="微軟正黑體" w:hAnsi="微軟正黑體" w:hint="eastAsia"/>
                <w:sz w:val="28"/>
              </w:rPr>
              <w:t xml:space="preserve">              </w:t>
            </w:r>
            <w:r w:rsidR="00BB14AB" w:rsidRPr="00BB14AB">
              <w:rPr>
                <w:rFonts w:ascii="微軟正黑體" w:eastAsia="微軟正黑體" w:hAnsi="微軟正黑體" w:hint="eastAsia"/>
                <w:sz w:val="28"/>
              </w:rPr>
              <w:t xml:space="preserve">            </w:t>
            </w:r>
            <w:r w:rsidRPr="00BB14AB">
              <w:rPr>
                <w:rFonts w:ascii="微軟正黑體" w:eastAsia="微軟正黑體" w:hAnsi="微軟正黑體" w:hint="eastAsia"/>
                <w:sz w:val="28"/>
              </w:rPr>
              <w:t xml:space="preserve">  </w:t>
            </w:r>
            <w:r w:rsidRPr="00BB14AB">
              <w:rPr>
                <w:rFonts w:ascii="微軟正黑體" w:eastAsia="微軟正黑體" w:hAnsi="微軟正黑體"/>
                <w:sz w:val="20"/>
                <w:szCs w:val="20"/>
              </w:rPr>
              <w:t>填表日期：</w:t>
            </w:r>
            <w:r w:rsidRPr="00BB14AB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</w:t>
            </w:r>
            <w:r w:rsidRPr="00BB14AB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</w:t>
            </w:r>
            <w:r w:rsidRPr="00BB14AB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</w:t>
            </w:r>
            <w:r w:rsidRPr="00BB14AB">
              <w:rPr>
                <w:rFonts w:ascii="微軟正黑體" w:eastAsia="微軟正黑體" w:hAnsi="微軟正黑體"/>
                <w:sz w:val="20"/>
                <w:szCs w:val="20"/>
              </w:rPr>
              <w:t>年</w:t>
            </w:r>
            <w:r w:rsidRPr="00BB14AB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</w:t>
            </w:r>
            <w:r w:rsidRPr="00BB14AB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 </w:t>
            </w:r>
            <w:r w:rsidRPr="00BB14AB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</w:t>
            </w:r>
            <w:r w:rsidRPr="00BB14AB">
              <w:rPr>
                <w:rFonts w:ascii="微軟正黑體" w:eastAsia="微軟正黑體" w:hAnsi="微軟正黑體"/>
                <w:sz w:val="20"/>
                <w:szCs w:val="20"/>
              </w:rPr>
              <w:t>月</w:t>
            </w:r>
            <w:r w:rsidRPr="00BB14AB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</w:t>
            </w:r>
            <w:r w:rsidRPr="00BB14AB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</w:t>
            </w:r>
            <w:r w:rsidRPr="00BB14AB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</w:t>
            </w:r>
            <w:r w:rsidRPr="00BB14AB">
              <w:rPr>
                <w:rFonts w:ascii="微軟正黑體" w:eastAsia="微軟正黑體" w:hAnsi="微軟正黑體"/>
                <w:sz w:val="20"/>
                <w:szCs w:val="20"/>
              </w:rPr>
              <w:t>日</w:t>
            </w:r>
            <w:bookmarkEnd w:id="4"/>
          </w:p>
        </w:tc>
      </w:tr>
      <w:tr w:rsidR="005E75F9" w:rsidRPr="00BB14AB" w14:paraId="4AB4A252" w14:textId="77777777" w:rsidTr="00D307AA">
        <w:trPr>
          <w:trHeight w:val="663"/>
        </w:trPr>
        <w:tc>
          <w:tcPr>
            <w:tcW w:w="687" w:type="pct"/>
            <w:vAlign w:val="center"/>
          </w:tcPr>
          <w:p w14:paraId="32C62BFD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ind w:leftChars="52" w:left="114"/>
              <w:jc w:val="both"/>
              <w:rPr>
                <w:rFonts w:ascii="微軟正黑體" w:eastAsia="微軟正黑體" w:hAnsi="微軟正黑體"/>
                <w:b/>
              </w:rPr>
            </w:pPr>
            <w:r w:rsidRPr="00BB14AB">
              <w:rPr>
                <w:rFonts w:ascii="微軟正黑體" w:eastAsia="微軟正黑體" w:hAnsi="微軟正黑體"/>
                <w:b/>
              </w:rPr>
              <w:t>姓名</w:t>
            </w:r>
          </w:p>
        </w:tc>
        <w:tc>
          <w:tcPr>
            <w:tcW w:w="1231" w:type="pct"/>
            <w:vAlign w:val="center"/>
          </w:tcPr>
          <w:p w14:paraId="77924B98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7" w:type="pct"/>
            <w:vAlign w:val="center"/>
          </w:tcPr>
          <w:p w14:paraId="426AF962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b/>
              </w:rPr>
            </w:pPr>
            <w:r w:rsidRPr="00BB14AB">
              <w:rPr>
                <w:rFonts w:ascii="微軟正黑體" w:eastAsia="微軟正黑體" w:hAnsi="微軟正黑體"/>
                <w:b/>
              </w:rPr>
              <w:t>出生年月日</w:t>
            </w:r>
          </w:p>
        </w:tc>
        <w:tc>
          <w:tcPr>
            <w:tcW w:w="1444" w:type="pct"/>
            <w:vAlign w:val="center"/>
          </w:tcPr>
          <w:p w14:paraId="1CEE057C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ind w:firstLineChars="50" w:firstLine="110"/>
              <w:jc w:val="both"/>
              <w:rPr>
                <w:rFonts w:ascii="微軟正黑體" w:eastAsia="微軟正黑體" w:hAnsi="微軟正黑體"/>
              </w:rPr>
            </w:pPr>
            <w:r w:rsidRPr="00BB14AB">
              <w:rPr>
                <w:rFonts w:ascii="微軟正黑體" w:eastAsia="微軟正黑體" w:hAnsi="微軟正黑體"/>
              </w:rPr>
              <w:t>民國</w:t>
            </w:r>
            <w:r w:rsidRPr="00BB14AB">
              <w:rPr>
                <w:rFonts w:ascii="微軟正黑體" w:eastAsia="微軟正黑體" w:hAnsi="微軟正黑體" w:hint="eastAsia"/>
              </w:rPr>
              <w:t xml:space="preserve">  </w:t>
            </w:r>
            <w:r w:rsidRPr="00BB14AB">
              <w:rPr>
                <w:rFonts w:ascii="微軟正黑體" w:eastAsia="微軟正黑體" w:hAnsi="微軟正黑體"/>
              </w:rPr>
              <w:t xml:space="preserve">  年</w:t>
            </w:r>
            <w:r w:rsidRPr="00BB14AB">
              <w:rPr>
                <w:rFonts w:ascii="微軟正黑體" w:eastAsia="微軟正黑體" w:hAnsi="微軟正黑體" w:hint="eastAsia"/>
              </w:rPr>
              <w:t xml:space="preserve">  </w:t>
            </w:r>
            <w:r w:rsidRPr="00BB14AB">
              <w:rPr>
                <w:rFonts w:ascii="微軟正黑體" w:eastAsia="微軟正黑體" w:hAnsi="微軟正黑體"/>
              </w:rPr>
              <w:t xml:space="preserve"> 月</w:t>
            </w:r>
            <w:r w:rsidRPr="00BB14AB">
              <w:rPr>
                <w:rFonts w:ascii="微軟正黑體" w:eastAsia="微軟正黑體" w:hAnsi="微軟正黑體" w:hint="eastAsia"/>
              </w:rPr>
              <w:t xml:space="preserve">  </w:t>
            </w:r>
            <w:r w:rsidRPr="00BB14AB">
              <w:rPr>
                <w:rFonts w:ascii="微軟正黑體" w:eastAsia="微軟正黑體" w:hAnsi="微軟正黑體"/>
              </w:rPr>
              <w:t xml:space="preserve"> 日</w:t>
            </w:r>
          </w:p>
        </w:tc>
        <w:tc>
          <w:tcPr>
            <w:tcW w:w="911" w:type="pct"/>
            <w:vMerge w:val="restart"/>
            <w:vAlign w:val="center"/>
          </w:tcPr>
          <w:p w14:paraId="72553A90" w14:textId="3D6E70EA" w:rsidR="005E75F9" w:rsidRPr="00BB14AB" w:rsidRDefault="005E75F9" w:rsidP="00BB14AB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  <w:r w:rsidRPr="00BB14AB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382E4738" wp14:editId="759DAFCE">
                  <wp:extent cx="1135380" cy="1028700"/>
                  <wp:effectExtent l="0" t="0" r="7620" b="0"/>
                  <wp:docPr id="1" name="圖片 1" descr="個人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個人照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5F9" w:rsidRPr="00BB14AB" w14:paraId="4D32C564" w14:textId="77777777" w:rsidTr="00BB14AB">
        <w:trPr>
          <w:trHeight w:val="565"/>
        </w:trPr>
        <w:tc>
          <w:tcPr>
            <w:tcW w:w="687" w:type="pct"/>
            <w:vAlign w:val="center"/>
          </w:tcPr>
          <w:p w14:paraId="0EC3EEF2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ind w:leftChars="52" w:left="114"/>
              <w:jc w:val="both"/>
              <w:rPr>
                <w:rFonts w:ascii="微軟正黑體" w:eastAsia="微軟正黑體" w:hAnsi="微軟正黑體"/>
                <w:b/>
              </w:rPr>
            </w:pPr>
            <w:r w:rsidRPr="00BB14AB">
              <w:rPr>
                <w:rFonts w:ascii="微軟正黑體" w:eastAsia="微軟正黑體" w:hAnsi="微軟正黑體"/>
                <w:b/>
              </w:rPr>
              <w:t>身分證字號</w:t>
            </w:r>
          </w:p>
        </w:tc>
        <w:tc>
          <w:tcPr>
            <w:tcW w:w="1231" w:type="pct"/>
            <w:vAlign w:val="center"/>
          </w:tcPr>
          <w:p w14:paraId="0DB27483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7" w:type="pct"/>
            <w:vAlign w:val="center"/>
          </w:tcPr>
          <w:p w14:paraId="122C7AB8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b/>
              </w:rPr>
            </w:pPr>
            <w:r w:rsidRPr="00BB14AB">
              <w:rPr>
                <w:rFonts w:ascii="微軟正黑體" w:eastAsia="微軟正黑體" w:hAnsi="微軟正黑體"/>
                <w:b/>
              </w:rPr>
              <w:t>性別</w:t>
            </w:r>
          </w:p>
        </w:tc>
        <w:tc>
          <w:tcPr>
            <w:tcW w:w="1444" w:type="pct"/>
            <w:vAlign w:val="center"/>
          </w:tcPr>
          <w:p w14:paraId="4F6C9000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11" w:type="pct"/>
            <w:vMerge/>
            <w:vAlign w:val="center"/>
          </w:tcPr>
          <w:p w14:paraId="12DD41D2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E75F9" w:rsidRPr="00BB14AB" w14:paraId="6F4DBBF1" w14:textId="77777777" w:rsidTr="00BB14AB">
        <w:trPr>
          <w:trHeight w:val="538"/>
        </w:trPr>
        <w:tc>
          <w:tcPr>
            <w:tcW w:w="687" w:type="pct"/>
            <w:vMerge w:val="restart"/>
            <w:vAlign w:val="center"/>
          </w:tcPr>
          <w:p w14:paraId="2FCB7EB2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ind w:leftChars="52" w:left="114"/>
              <w:jc w:val="both"/>
              <w:rPr>
                <w:rFonts w:ascii="微軟正黑體" w:eastAsia="微軟正黑體" w:hAnsi="微軟正黑體"/>
                <w:b/>
              </w:rPr>
            </w:pPr>
            <w:r w:rsidRPr="00BB14AB">
              <w:rPr>
                <w:rFonts w:ascii="微軟正黑體" w:eastAsia="微軟正黑體" w:hAnsi="微軟正黑體"/>
                <w:b/>
              </w:rPr>
              <w:t>聯絡電話</w:t>
            </w:r>
          </w:p>
        </w:tc>
        <w:tc>
          <w:tcPr>
            <w:tcW w:w="1231" w:type="pct"/>
            <w:vMerge w:val="restart"/>
            <w:vAlign w:val="center"/>
          </w:tcPr>
          <w:p w14:paraId="2CC845B0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</w:rPr>
            </w:pPr>
            <w:r w:rsidRPr="00BB14AB">
              <w:rPr>
                <w:rFonts w:ascii="微軟正黑體" w:eastAsia="微軟正黑體" w:hAnsi="微軟正黑體" w:hint="eastAsia"/>
              </w:rPr>
              <w:t>家裡：</w:t>
            </w:r>
            <w:r w:rsidRPr="00BB14AB">
              <w:rPr>
                <w:rFonts w:ascii="微軟正黑體" w:eastAsia="微軟正黑體" w:hAnsi="微軟正黑體"/>
              </w:rPr>
              <w:t xml:space="preserve"> </w:t>
            </w:r>
          </w:p>
          <w:p w14:paraId="1A262E4E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</w:rPr>
            </w:pPr>
            <w:r w:rsidRPr="00BB14AB">
              <w:rPr>
                <w:rFonts w:ascii="微軟正黑體" w:eastAsia="微軟正黑體" w:hAnsi="微軟正黑體" w:hint="eastAsia"/>
              </w:rPr>
              <w:t xml:space="preserve">行動： </w:t>
            </w:r>
          </w:p>
        </w:tc>
        <w:tc>
          <w:tcPr>
            <w:tcW w:w="727" w:type="pct"/>
            <w:vAlign w:val="center"/>
          </w:tcPr>
          <w:p w14:paraId="45CB371C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b/>
              </w:rPr>
            </w:pPr>
            <w:r w:rsidRPr="00BB14AB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1444" w:type="pct"/>
            <w:vAlign w:val="center"/>
          </w:tcPr>
          <w:p w14:paraId="200DFFAC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</w:rPr>
            </w:pPr>
            <w:r w:rsidRPr="00BB14AB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911" w:type="pct"/>
            <w:vMerge/>
            <w:vAlign w:val="center"/>
          </w:tcPr>
          <w:p w14:paraId="54161C6F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E75F9" w:rsidRPr="00BB14AB" w14:paraId="16591B99" w14:textId="77777777" w:rsidTr="00BB14AB">
        <w:trPr>
          <w:trHeight w:val="585"/>
        </w:trPr>
        <w:tc>
          <w:tcPr>
            <w:tcW w:w="687" w:type="pct"/>
            <w:vMerge/>
            <w:vAlign w:val="center"/>
          </w:tcPr>
          <w:p w14:paraId="143002CA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231" w:type="pct"/>
            <w:vMerge/>
            <w:vAlign w:val="center"/>
          </w:tcPr>
          <w:p w14:paraId="10E7CB23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14:paraId="2768C9B2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b/>
              </w:rPr>
            </w:pPr>
            <w:r w:rsidRPr="00BB14AB">
              <w:rPr>
                <w:rFonts w:ascii="微軟正黑體" w:eastAsia="微軟正黑體" w:hAnsi="微軟正黑體"/>
                <w:b/>
              </w:rPr>
              <w:t>緊急聯絡人</w:t>
            </w:r>
          </w:p>
        </w:tc>
        <w:tc>
          <w:tcPr>
            <w:tcW w:w="2355" w:type="pct"/>
            <w:gridSpan w:val="2"/>
            <w:tcBorders>
              <w:bottom w:val="single" w:sz="4" w:space="0" w:color="auto"/>
            </w:tcBorders>
            <w:vAlign w:val="center"/>
          </w:tcPr>
          <w:p w14:paraId="7A0E6C2E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</w:rPr>
            </w:pPr>
            <w:r w:rsidRPr="00BB14AB">
              <w:rPr>
                <w:rFonts w:ascii="微軟正黑體" w:eastAsia="微軟正黑體" w:hAnsi="微軟正黑體"/>
              </w:rPr>
              <w:t>姓名：</w:t>
            </w:r>
            <w:r w:rsidRPr="00BB14AB">
              <w:rPr>
                <w:rFonts w:ascii="微軟正黑體" w:eastAsia="微軟正黑體" w:hAnsi="微軟正黑體" w:hint="eastAsia"/>
              </w:rPr>
              <w:t xml:space="preserve">         </w:t>
            </w:r>
            <w:r w:rsidRPr="00BB14AB">
              <w:rPr>
                <w:rFonts w:ascii="微軟正黑體" w:eastAsia="微軟正黑體" w:hAnsi="微軟正黑體"/>
              </w:rPr>
              <w:t>電話：</w:t>
            </w:r>
            <w:r w:rsidRPr="00BB14AB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</w:tr>
      <w:tr w:rsidR="005E75F9" w:rsidRPr="00BB14AB" w14:paraId="13478B11" w14:textId="77777777" w:rsidTr="00BB14AB">
        <w:trPr>
          <w:trHeight w:val="255"/>
        </w:trPr>
        <w:tc>
          <w:tcPr>
            <w:tcW w:w="687" w:type="pct"/>
            <w:vMerge/>
            <w:vAlign w:val="center"/>
          </w:tcPr>
          <w:p w14:paraId="73846BDC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231" w:type="pct"/>
            <w:vMerge/>
            <w:vAlign w:val="center"/>
          </w:tcPr>
          <w:p w14:paraId="3A2AC85D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27" w:type="pct"/>
            <w:tcBorders>
              <w:top w:val="single" w:sz="4" w:space="0" w:color="auto"/>
            </w:tcBorders>
            <w:vAlign w:val="center"/>
          </w:tcPr>
          <w:p w14:paraId="165571ED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BB14AB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教育部講師證書</w:t>
            </w:r>
          </w:p>
        </w:tc>
        <w:tc>
          <w:tcPr>
            <w:tcW w:w="2355" w:type="pct"/>
            <w:gridSpan w:val="2"/>
            <w:tcBorders>
              <w:top w:val="single" w:sz="4" w:space="0" w:color="auto"/>
            </w:tcBorders>
            <w:vAlign w:val="center"/>
          </w:tcPr>
          <w:p w14:paraId="67005847" w14:textId="6624E603" w:rsidR="005E75F9" w:rsidRPr="00BB14AB" w:rsidRDefault="005E75F9" w:rsidP="00BB14AB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</w:rPr>
            </w:pPr>
            <w:r w:rsidRPr="00BB14AB">
              <w:rPr>
                <w:rFonts w:ascii="微軟正黑體" w:eastAsia="微軟正黑體" w:hAnsi="微軟正黑體" w:hint="eastAsia"/>
              </w:rPr>
              <w:t xml:space="preserve">         </w:t>
            </w:r>
            <w:r w:rsidR="00BB14AB">
              <w:rPr>
                <w:rFonts w:ascii="微軟正黑體" w:eastAsia="微軟正黑體" w:hAnsi="微軟正黑體" w:hint="eastAsia"/>
              </w:rPr>
              <w:t xml:space="preserve">     </w:t>
            </w:r>
            <w:r w:rsidRPr="00BB14AB">
              <w:rPr>
                <w:rFonts w:ascii="微軟正黑體" w:eastAsia="微軟正黑體" w:hAnsi="微軟正黑體" w:hint="eastAsia"/>
              </w:rPr>
              <w:t>字第                號</w:t>
            </w:r>
          </w:p>
        </w:tc>
      </w:tr>
      <w:tr w:rsidR="005E75F9" w:rsidRPr="00BB14AB" w14:paraId="4640B1C1" w14:textId="77777777" w:rsidTr="00D307AA">
        <w:trPr>
          <w:trHeight w:val="701"/>
        </w:trPr>
        <w:tc>
          <w:tcPr>
            <w:tcW w:w="687" w:type="pct"/>
            <w:vAlign w:val="center"/>
          </w:tcPr>
          <w:p w14:paraId="3AAEB489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ind w:leftChars="52" w:left="114"/>
              <w:jc w:val="both"/>
              <w:rPr>
                <w:rFonts w:ascii="微軟正黑體" w:eastAsia="微軟正黑體" w:hAnsi="微軟正黑體"/>
                <w:b/>
              </w:rPr>
            </w:pPr>
            <w:r w:rsidRPr="00BB14AB">
              <w:rPr>
                <w:rFonts w:ascii="微軟正黑體" w:eastAsia="微軟正黑體" w:hAnsi="微軟正黑體" w:hint="eastAsia"/>
                <w:b/>
              </w:rPr>
              <w:t>通訊</w:t>
            </w:r>
            <w:r w:rsidRPr="00BB14AB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4313" w:type="pct"/>
            <w:gridSpan w:val="4"/>
            <w:vAlign w:val="center"/>
          </w:tcPr>
          <w:p w14:paraId="5B50CFCC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E75F9" w:rsidRPr="00BB14AB" w14:paraId="53B9D13D" w14:textId="77777777" w:rsidTr="00D307AA">
        <w:trPr>
          <w:trHeight w:val="701"/>
        </w:trPr>
        <w:tc>
          <w:tcPr>
            <w:tcW w:w="687" w:type="pct"/>
            <w:vAlign w:val="center"/>
          </w:tcPr>
          <w:p w14:paraId="3AF0217D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ind w:leftChars="52" w:left="114"/>
              <w:jc w:val="both"/>
              <w:rPr>
                <w:rFonts w:ascii="微軟正黑體" w:eastAsia="微軟正黑體" w:hAnsi="微軟正黑體"/>
                <w:b/>
              </w:rPr>
            </w:pPr>
            <w:r w:rsidRPr="00BB14AB">
              <w:rPr>
                <w:rFonts w:ascii="微軟正黑體" w:eastAsia="微軟正黑體" w:hAnsi="微軟正黑體" w:hint="eastAsia"/>
                <w:b/>
              </w:rPr>
              <w:t>戶籍地址</w:t>
            </w:r>
          </w:p>
        </w:tc>
        <w:tc>
          <w:tcPr>
            <w:tcW w:w="4313" w:type="pct"/>
            <w:gridSpan w:val="4"/>
            <w:vAlign w:val="center"/>
          </w:tcPr>
          <w:p w14:paraId="2941933A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E75F9" w:rsidRPr="00BB14AB" w14:paraId="0B28C00B" w14:textId="77777777" w:rsidTr="00D307AA">
        <w:trPr>
          <w:trHeight w:val="701"/>
        </w:trPr>
        <w:tc>
          <w:tcPr>
            <w:tcW w:w="687" w:type="pct"/>
            <w:vAlign w:val="center"/>
          </w:tcPr>
          <w:p w14:paraId="1A9D01B4" w14:textId="77777777" w:rsidR="005E75F9" w:rsidRPr="00BB14AB" w:rsidRDefault="005E75F9" w:rsidP="00BB14AB">
            <w:pPr>
              <w:adjustRightInd w:val="0"/>
              <w:snapToGrid w:val="0"/>
              <w:spacing w:line="400" w:lineRule="atLeast"/>
              <w:ind w:leftChars="52" w:left="114"/>
              <w:jc w:val="both"/>
              <w:rPr>
                <w:rFonts w:ascii="微軟正黑體" w:eastAsia="微軟正黑體" w:hAnsi="微軟正黑體"/>
                <w:b/>
              </w:rPr>
            </w:pPr>
            <w:r w:rsidRPr="00BB14AB">
              <w:rPr>
                <w:rFonts w:ascii="微軟正黑體" w:eastAsia="微軟正黑體" w:hAnsi="微軟正黑體"/>
                <w:b/>
              </w:rPr>
              <w:t>匯款帳號</w:t>
            </w:r>
          </w:p>
        </w:tc>
        <w:tc>
          <w:tcPr>
            <w:tcW w:w="4313" w:type="pct"/>
            <w:gridSpan w:val="4"/>
            <w:vAlign w:val="center"/>
          </w:tcPr>
          <w:p w14:paraId="1457297D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</w:rPr>
            </w:pPr>
          </w:p>
          <w:p w14:paraId="6EDF64BE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</w:rPr>
            </w:pPr>
            <w:r w:rsidRPr="00BB14AB">
              <w:rPr>
                <w:rFonts w:ascii="微軟正黑體" w:eastAsia="微軟正黑體" w:hAnsi="微軟正黑體" w:hint="eastAsia"/>
              </w:rPr>
              <w:t xml:space="preserve"> (非中國信託、華南銀行帳號者需</w:t>
            </w:r>
            <w:proofErr w:type="gramStart"/>
            <w:r w:rsidRPr="00BB14AB">
              <w:rPr>
                <w:rFonts w:ascii="微軟正黑體" w:eastAsia="微軟正黑體" w:hAnsi="微軟正黑體" w:hint="eastAsia"/>
              </w:rPr>
              <w:t>自付跨行</w:t>
            </w:r>
            <w:proofErr w:type="gramEnd"/>
            <w:r w:rsidRPr="00BB14AB">
              <w:rPr>
                <w:rFonts w:ascii="微軟正黑體" w:eastAsia="微軟正黑體" w:hAnsi="微軟正黑體" w:hint="eastAsia"/>
              </w:rPr>
              <w:t>轉帳手續費30元)</w:t>
            </w:r>
          </w:p>
        </w:tc>
      </w:tr>
      <w:tr w:rsidR="005E75F9" w:rsidRPr="00BB14AB" w14:paraId="76EBD3EF" w14:textId="77777777" w:rsidTr="00D307AA">
        <w:trPr>
          <w:trHeight w:val="1208"/>
        </w:trPr>
        <w:tc>
          <w:tcPr>
            <w:tcW w:w="687" w:type="pct"/>
            <w:vAlign w:val="center"/>
          </w:tcPr>
          <w:p w14:paraId="355C1294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ind w:leftChars="52" w:left="114"/>
              <w:jc w:val="both"/>
              <w:rPr>
                <w:rFonts w:ascii="微軟正黑體" w:eastAsia="微軟正黑體" w:hAnsi="微軟正黑體"/>
                <w:b/>
              </w:rPr>
            </w:pPr>
            <w:r w:rsidRPr="00BB14AB">
              <w:rPr>
                <w:rFonts w:ascii="微軟正黑體" w:eastAsia="微軟正黑體" w:hAnsi="微軟正黑體" w:hint="eastAsia"/>
                <w:b/>
              </w:rPr>
              <w:t>學歷</w:t>
            </w:r>
          </w:p>
        </w:tc>
        <w:tc>
          <w:tcPr>
            <w:tcW w:w="4313" w:type="pct"/>
            <w:gridSpan w:val="4"/>
            <w:vAlign w:val="center"/>
          </w:tcPr>
          <w:p w14:paraId="28419487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E75F9" w:rsidRPr="00BB14AB" w14:paraId="6AD25AA1" w14:textId="77777777" w:rsidTr="00D307AA">
        <w:trPr>
          <w:trHeight w:val="2041"/>
        </w:trPr>
        <w:tc>
          <w:tcPr>
            <w:tcW w:w="687" w:type="pct"/>
            <w:vAlign w:val="center"/>
          </w:tcPr>
          <w:p w14:paraId="502E704F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ind w:leftChars="52" w:left="114"/>
              <w:rPr>
                <w:rFonts w:ascii="微軟正黑體" w:eastAsia="微軟正黑體" w:hAnsi="微軟正黑體"/>
                <w:b/>
              </w:rPr>
            </w:pPr>
            <w:r w:rsidRPr="00BB14AB">
              <w:rPr>
                <w:rFonts w:ascii="微軟正黑體" w:eastAsia="微軟正黑體" w:hAnsi="微軟正黑體"/>
                <w:b/>
              </w:rPr>
              <w:t>經歷</w:t>
            </w:r>
            <w:r w:rsidRPr="00BB14AB">
              <w:rPr>
                <w:rFonts w:ascii="微軟正黑體" w:eastAsia="微軟正黑體" w:hAnsi="微軟正黑體"/>
                <w:b/>
              </w:rPr>
              <w:br/>
            </w:r>
            <w:r w:rsidRPr="00BB14AB">
              <w:rPr>
                <w:rFonts w:ascii="微軟正黑體" w:eastAsia="微軟正黑體" w:hAnsi="微軟正黑體" w:hint="eastAsia"/>
                <w:b/>
              </w:rPr>
              <w:t>(可依年份排序經歷)</w:t>
            </w:r>
          </w:p>
        </w:tc>
        <w:tc>
          <w:tcPr>
            <w:tcW w:w="4313" w:type="pct"/>
            <w:gridSpan w:val="4"/>
            <w:vAlign w:val="center"/>
          </w:tcPr>
          <w:p w14:paraId="2097638A" w14:textId="77777777" w:rsidR="005E75F9" w:rsidRPr="00BB14AB" w:rsidRDefault="005E75F9" w:rsidP="00BB14A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E75F9" w:rsidRPr="00BB14AB" w14:paraId="73262BFD" w14:textId="77777777" w:rsidTr="00D307AA">
        <w:trPr>
          <w:trHeight w:val="2113"/>
        </w:trPr>
        <w:tc>
          <w:tcPr>
            <w:tcW w:w="687" w:type="pct"/>
            <w:vAlign w:val="center"/>
          </w:tcPr>
          <w:p w14:paraId="22EBC6DB" w14:textId="77777777" w:rsidR="005E75F9" w:rsidRPr="00BB14AB" w:rsidRDefault="005E75F9" w:rsidP="00BB14AB">
            <w:pPr>
              <w:adjustRightInd w:val="0"/>
              <w:snapToGrid w:val="0"/>
              <w:spacing w:line="360" w:lineRule="auto"/>
              <w:ind w:leftChars="52" w:left="114"/>
              <w:jc w:val="both"/>
              <w:rPr>
                <w:rFonts w:ascii="微軟正黑體" w:eastAsia="微軟正黑體" w:hAnsi="微軟正黑體"/>
                <w:b/>
              </w:rPr>
            </w:pPr>
            <w:r w:rsidRPr="00BB14AB">
              <w:rPr>
                <w:rFonts w:ascii="微軟正黑體" w:eastAsia="微軟正黑體" w:hAnsi="微軟正黑體"/>
                <w:b/>
              </w:rPr>
              <w:t>專長</w:t>
            </w:r>
          </w:p>
        </w:tc>
        <w:tc>
          <w:tcPr>
            <w:tcW w:w="4313" w:type="pct"/>
            <w:gridSpan w:val="4"/>
            <w:vAlign w:val="center"/>
          </w:tcPr>
          <w:p w14:paraId="4A38767B" w14:textId="77777777" w:rsidR="005E75F9" w:rsidRPr="00BB14AB" w:rsidRDefault="005E75F9" w:rsidP="00BB14AB">
            <w:pPr>
              <w:adjustRightInd w:val="0"/>
              <w:snapToGrid w:val="0"/>
              <w:spacing w:line="36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1A728AEA" w14:textId="77777777" w:rsidR="005E75F9" w:rsidRPr="00BB14AB" w:rsidRDefault="005E75F9" w:rsidP="005E75F9">
      <w:pPr>
        <w:spacing w:line="320" w:lineRule="exact"/>
        <w:ind w:leftChars="177" w:left="389"/>
        <w:rPr>
          <w:rFonts w:ascii="微軟正黑體" w:eastAsia="微軟正黑體" w:hAnsi="微軟正黑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br/>
      </w:r>
      <w:proofErr w:type="gramStart"/>
      <w:r w:rsidRPr="00BB14AB">
        <w:rPr>
          <w:rFonts w:ascii="微軟正黑體" w:eastAsia="微軟正黑體" w:hAnsi="微軟正黑體" w:hint="eastAsia"/>
          <w:sz w:val="28"/>
          <w:szCs w:val="28"/>
        </w:rPr>
        <w:t>＊</w:t>
      </w:r>
      <w:proofErr w:type="gramEnd"/>
      <w:r w:rsidRPr="00BB14AB">
        <w:rPr>
          <w:rFonts w:ascii="微軟正黑體" w:eastAsia="微軟正黑體" w:hAnsi="微軟正黑體" w:hint="eastAsia"/>
          <w:sz w:val="28"/>
          <w:szCs w:val="28"/>
        </w:rPr>
        <w:t>務必請一同附上：</w:t>
      </w:r>
    </w:p>
    <w:p w14:paraId="3747EC2E" w14:textId="77777777" w:rsidR="005E75F9" w:rsidRPr="00BB14AB" w:rsidRDefault="005E75F9" w:rsidP="005E75F9">
      <w:pPr>
        <w:widowControl w:val="0"/>
        <w:numPr>
          <w:ilvl w:val="0"/>
          <w:numId w:val="23"/>
        </w:numPr>
        <w:spacing w:line="320" w:lineRule="exact"/>
        <w:ind w:leftChars="177" w:left="389" w:firstLine="312"/>
        <w:rPr>
          <w:rFonts w:ascii="微軟正黑體" w:eastAsia="微軟正黑體" w:hAnsi="微軟正黑體"/>
          <w:sz w:val="28"/>
          <w:szCs w:val="28"/>
        </w:rPr>
      </w:pPr>
      <w:r w:rsidRPr="00BB14AB">
        <w:rPr>
          <w:rFonts w:ascii="微軟正黑體" w:eastAsia="微軟正黑體" w:hAnsi="微軟正黑體" w:hint="eastAsia"/>
          <w:sz w:val="28"/>
          <w:szCs w:val="28"/>
        </w:rPr>
        <w:t>學歷證書影本</w:t>
      </w:r>
    </w:p>
    <w:p w14:paraId="5D3C6AE3" w14:textId="77777777" w:rsidR="005E75F9" w:rsidRPr="00BB14AB" w:rsidRDefault="005E75F9" w:rsidP="005E75F9">
      <w:pPr>
        <w:widowControl w:val="0"/>
        <w:numPr>
          <w:ilvl w:val="0"/>
          <w:numId w:val="23"/>
        </w:numPr>
        <w:spacing w:line="320" w:lineRule="exact"/>
        <w:ind w:leftChars="177" w:left="389" w:firstLine="312"/>
        <w:rPr>
          <w:rFonts w:ascii="微軟正黑體" w:eastAsia="微軟正黑體" w:hAnsi="微軟正黑體"/>
          <w:sz w:val="28"/>
          <w:szCs w:val="28"/>
        </w:rPr>
      </w:pPr>
      <w:r w:rsidRPr="00BB14AB">
        <w:rPr>
          <w:rFonts w:ascii="微軟正黑體" w:eastAsia="微軟正黑體" w:hAnsi="微軟正黑體" w:hint="eastAsia"/>
          <w:sz w:val="28"/>
          <w:szCs w:val="28"/>
        </w:rPr>
        <w:t>華南銀行帳戶影本</w:t>
      </w:r>
    </w:p>
    <w:p w14:paraId="71DD7FEC" w14:textId="77777777" w:rsidR="005E75F9" w:rsidRPr="00BB14AB" w:rsidRDefault="005E75F9" w:rsidP="005E75F9">
      <w:pPr>
        <w:widowControl w:val="0"/>
        <w:numPr>
          <w:ilvl w:val="0"/>
          <w:numId w:val="23"/>
        </w:numPr>
        <w:spacing w:line="320" w:lineRule="exact"/>
        <w:ind w:leftChars="177" w:left="389" w:firstLine="312"/>
        <w:rPr>
          <w:rFonts w:ascii="微軟正黑體" w:eastAsia="微軟正黑體" w:hAnsi="微軟正黑體"/>
          <w:sz w:val="28"/>
          <w:szCs w:val="28"/>
        </w:rPr>
      </w:pPr>
      <w:r w:rsidRPr="00BB14AB">
        <w:rPr>
          <w:rFonts w:ascii="微軟正黑體" w:eastAsia="微軟正黑體" w:hAnsi="微軟正黑體" w:hint="eastAsia"/>
          <w:sz w:val="28"/>
          <w:szCs w:val="28"/>
        </w:rPr>
        <w:t>專業證照影本(如:教育部講師證書/國際級證照/比賽檢定證照</w:t>
      </w:r>
      <w:r w:rsidRPr="00BB14AB">
        <w:rPr>
          <w:rFonts w:ascii="微軟正黑體" w:eastAsia="微軟正黑體" w:hAnsi="微軟正黑體"/>
          <w:sz w:val="28"/>
          <w:szCs w:val="28"/>
        </w:rPr>
        <w:t>…</w:t>
      </w:r>
      <w:r w:rsidRPr="00BB14AB">
        <w:rPr>
          <w:rFonts w:ascii="微軟正黑體" w:eastAsia="微軟正黑體" w:hAnsi="微軟正黑體" w:hint="eastAsia"/>
          <w:sz w:val="28"/>
          <w:szCs w:val="28"/>
        </w:rPr>
        <w:t>等)</w:t>
      </w:r>
    </w:p>
    <w:p w14:paraId="59574CA3" w14:textId="6F007E11" w:rsidR="005E75F9" w:rsidRPr="00B256C0" w:rsidRDefault="005E75F9" w:rsidP="007C7116">
      <w:pPr>
        <w:widowControl w:val="0"/>
        <w:numPr>
          <w:ilvl w:val="0"/>
          <w:numId w:val="23"/>
        </w:numPr>
        <w:spacing w:line="320" w:lineRule="exact"/>
        <w:ind w:leftChars="177" w:left="389" w:firstLine="312"/>
        <w:rPr>
          <w:rFonts w:ascii="微軟正黑體" w:eastAsia="微軟正黑體" w:hAnsi="微軟正黑體"/>
          <w:b/>
          <w:bCs/>
          <w:sz w:val="28"/>
          <w:szCs w:val="28"/>
        </w:rPr>
      </w:pPr>
      <w:r w:rsidRPr="00B256C0">
        <w:rPr>
          <w:rFonts w:ascii="微軟正黑體" w:eastAsia="微軟正黑體" w:hAnsi="微軟正黑體" w:hint="eastAsia"/>
          <w:sz w:val="28"/>
          <w:szCs w:val="28"/>
        </w:rPr>
        <w:t>身份證影本</w:t>
      </w:r>
    </w:p>
    <w:sectPr w:rsidR="005E75F9" w:rsidRPr="00B256C0">
      <w:footerReference w:type="default" r:id="rId9"/>
      <w:pgSz w:w="11909" w:h="16834"/>
      <w:pgMar w:top="566" w:right="857" w:bottom="542" w:left="7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6BE23" w14:textId="77777777" w:rsidR="0015388E" w:rsidRDefault="0015388E" w:rsidP="0015290B">
      <w:pPr>
        <w:spacing w:line="240" w:lineRule="auto"/>
      </w:pPr>
      <w:r>
        <w:separator/>
      </w:r>
    </w:p>
  </w:endnote>
  <w:endnote w:type="continuationSeparator" w:id="0">
    <w:p w14:paraId="339D08C7" w14:textId="77777777" w:rsidR="0015388E" w:rsidRDefault="0015388E" w:rsidP="001529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9348343"/>
      <w:docPartObj>
        <w:docPartGallery w:val="Page Numbers (Bottom of Page)"/>
        <w:docPartUnique/>
      </w:docPartObj>
    </w:sdtPr>
    <w:sdtContent>
      <w:p w14:paraId="28E773CD" w14:textId="38FA691C" w:rsidR="00AD00AC" w:rsidRDefault="00AD00A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AA0" w:rsidRPr="00BD7AA0">
          <w:rPr>
            <w:noProof/>
            <w:lang w:val="zh-TW"/>
          </w:rPr>
          <w:t>1</w:t>
        </w:r>
        <w:r>
          <w:fldChar w:fldCharType="end"/>
        </w:r>
      </w:p>
    </w:sdtContent>
  </w:sdt>
  <w:p w14:paraId="66CED650" w14:textId="77777777" w:rsidR="00AD00AC" w:rsidRDefault="00AD00A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7A29A" w14:textId="77777777" w:rsidR="0015388E" w:rsidRDefault="0015388E" w:rsidP="0015290B">
      <w:pPr>
        <w:spacing w:line="240" w:lineRule="auto"/>
      </w:pPr>
      <w:r>
        <w:separator/>
      </w:r>
    </w:p>
  </w:footnote>
  <w:footnote w:type="continuationSeparator" w:id="0">
    <w:p w14:paraId="0AA13686" w14:textId="77777777" w:rsidR="0015388E" w:rsidRDefault="0015388E" w:rsidP="001529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3BC2"/>
    <w:multiLevelType w:val="multilevel"/>
    <w:tmpl w:val="71D0D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90A6BC6"/>
    <w:multiLevelType w:val="multilevel"/>
    <w:tmpl w:val="9008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D4E47"/>
    <w:multiLevelType w:val="multilevel"/>
    <w:tmpl w:val="7BDE9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B101ED"/>
    <w:multiLevelType w:val="multilevel"/>
    <w:tmpl w:val="355A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C79DB"/>
    <w:multiLevelType w:val="multilevel"/>
    <w:tmpl w:val="28DA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74211"/>
    <w:multiLevelType w:val="hybridMultilevel"/>
    <w:tmpl w:val="71D694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3F0D94"/>
    <w:multiLevelType w:val="hybridMultilevel"/>
    <w:tmpl w:val="C5E44FD2"/>
    <w:lvl w:ilvl="0" w:tplc="4DE607A0">
      <w:start w:val="1"/>
      <w:numFmt w:val="decimal"/>
      <w:lvlText w:val="%1."/>
      <w:lvlJc w:val="left"/>
      <w:pPr>
        <w:ind w:left="-312" w:hanging="360"/>
      </w:pPr>
      <w:rPr>
        <w:rFonts w:hint="default"/>
      </w:rPr>
    </w:lvl>
    <w:lvl w:ilvl="1" w:tplc="7E76D6DC">
      <w:start w:val="1"/>
      <w:numFmt w:val="taiwaneseCountingThousand"/>
      <w:lvlText w:val="%2、"/>
      <w:lvlJc w:val="left"/>
      <w:pPr>
        <w:ind w:left="240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768" w:hanging="480"/>
      </w:pPr>
    </w:lvl>
    <w:lvl w:ilvl="3" w:tplc="0409000F" w:tentative="1">
      <w:start w:val="1"/>
      <w:numFmt w:val="decimal"/>
      <w:lvlText w:val="%4."/>
      <w:lvlJc w:val="left"/>
      <w:pPr>
        <w:ind w:left="12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28" w:hanging="480"/>
      </w:pPr>
    </w:lvl>
    <w:lvl w:ilvl="5" w:tplc="0409001B" w:tentative="1">
      <w:start w:val="1"/>
      <w:numFmt w:val="lowerRoman"/>
      <w:lvlText w:val="%6."/>
      <w:lvlJc w:val="right"/>
      <w:pPr>
        <w:ind w:left="2208" w:hanging="480"/>
      </w:pPr>
    </w:lvl>
    <w:lvl w:ilvl="6" w:tplc="0409000F" w:tentative="1">
      <w:start w:val="1"/>
      <w:numFmt w:val="decimal"/>
      <w:lvlText w:val="%7."/>
      <w:lvlJc w:val="left"/>
      <w:pPr>
        <w:ind w:left="26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68" w:hanging="480"/>
      </w:pPr>
    </w:lvl>
    <w:lvl w:ilvl="8" w:tplc="0409001B" w:tentative="1">
      <w:start w:val="1"/>
      <w:numFmt w:val="lowerRoman"/>
      <w:lvlText w:val="%9."/>
      <w:lvlJc w:val="right"/>
      <w:pPr>
        <w:ind w:left="3648" w:hanging="480"/>
      </w:pPr>
    </w:lvl>
  </w:abstractNum>
  <w:abstractNum w:abstractNumId="7" w15:restartNumberingAfterBreak="0">
    <w:nsid w:val="1BF37F31"/>
    <w:multiLevelType w:val="multilevel"/>
    <w:tmpl w:val="A912B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E63F7C"/>
    <w:multiLevelType w:val="multilevel"/>
    <w:tmpl w:val="6A4430E2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375945"/>
    <w:multiLevelType w:val="hybridMultilevel"/>
    <w:tmpl w:val="F062635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24D82FBD"/>
    <w:multiLevelType w:val="multilevel"/>
    <w:tmpl w:val="40B6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745AE0"/>
    <w:multiLevelType w:val="multilevel"/>
    <w:tmpl w:val="FC6C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1B5AF1"/>
    <w:multiLevelType w:val="hybridMultilevel"/>
    <w:tmpl w:val="E544E988"/>
    <w:lvl w:ilvl="0" w:tplc="9BD02A0A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BC4982"/>
    <w:multiLevelType w:val="hybridMultilevel"/>
    <w:tmpl w:val="25CEC2C0"/>
    <w:lvl w:ilvl="0" w:tplc="DD0C9008">
      <w:start w:val="1"/>
      <w:numFmt w:val="decimal"/>
      <w:lvlText w:val="%1."/>
      <w:lvlJc w:val="left"/>
      <w:pPr>
        <w:ind w:left="480" w:hanging="480"/>
      </w:pPr>
      <w:rPr>
        <w:i w:val="0"/>
        <w:i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701BF8"/>
    <w:multiLevelType w:val="multilevel"/>
    <w:tmpl w:val="74EE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D61324"/>
    <w:multiLevelType w:val="hybridMultilevel"/>
    <w:tmpl w:val="0388E6D6"/>
    <w:lvl w:ilvl="0" w:tplc="1EEA7D1C">
      <w:start w:val="1"/>
      <w:numFmt w:val="decimal"/>
      <w:lvlText w:val="%1."/>
      <w:lvlJc w:val="left"/>
      <w:pPr>
        <w:ind w:left="480" w:hanging="480"/>
      </w:pPr>
      <w:rPr>
        <w:i w:val="0"/>
        <w:i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800D24"/>
    <w:multiLevelType w:val="multilevel"/>
    <w:tmpl w:val="9370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7B0D83"/>
    <w:multiLevelType w:val="multilevel"/>
    <w:tmpl w:val="2AF2D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98143D"/>
    <w:multiLevelType w:val="multilevel"/>
    <w:tmpl w:val="4A30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8941B7"/>
    <w:multiLevelType w:val="multilevel"/>
    <w:tmpl w:val="71D0D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BBE22BD"/>
    <w:multiLevelType w:val="multilevel"/>
    <w:tmpl w:val="71D0D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CD900D0"/>
    <w:multiLevelType w:val="multilevel"/>
    <w:tmpl w:val="A6860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4E75A5"/>
    <w:multiLevelType w:val="multilevel"/>
    <w:tmpl w:val="237A7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D71587"/>
    <w:multiLevelType w:val="multilevel"/>
    <w:tmpl w:val="3494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6C0775"/>
    <w:multiLevelType w:val="hybridMultilevel"/>
    <w:tmpl w:val="7F6E2D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190A33"/>
    <w:multiLevelType w:val="hybridMultilevel"/>
    <w:tmpl w:val="7BEC76D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6" w15:restartNumberingAfterBreak="0">
    <w:nsid w:val="54784118"/>
    <w:multiLevelType w:val="multilevel"/>
    <w:tmpl w:val="FA505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6F8260C"/>
    <w:multiLevelType w:val="multilevel"/>
    <w:tmpl w:val="A3DEE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6F597C"/>
    <w:multiLevelType w:val="multilevel"/>
    <w:tmpl w:val="7BEA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827CCC"/>
    <w:multiLevelType w:val="hybridMultilevel"/>
    <w:tmpl w:val="BEB495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F2E4368"/>
    <w:multiLevelType w:val="multilevel"/>
    <w:tmpl w:val="5FBAEA64"/>
    <w:lvl w:ilvl="0">
      <w:start w:val="1"/>
      <w:numFmt w:val="decimal"/>
      <w:lvlText w:val="(%1)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1" w15:restartNumberingAfterBreak="0">
    <w:nsid w:val="67392FD5"/>
    <w:multiLevelType w:val="hybridMultilevel"/>
    <w:tmpl w:val="9A94A1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A7D097D"/>
    <w:multiLevelType w:val="multilevel"/>
    <w:tmpl w:val="798A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57765"/>
    <w:multiLevelType w:val="multilevel"/>
    <w:tmpl w:val="5D0A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26313C"/>
    <w:multiLevelType w:val="multilevel"/>
    <w:tmpl w:val="21EA8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C04B9F"/>
    <w:multiLevelType w:val="multilevel"/>
    <w:tmpl w:val="917CB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2"/>
  </w:num>
  <w:num w:numId="3">
    <w:abstractNumId w:val="22"/>
  </w:num>
  <w:num w:numId="4">
    <w:abstractNumId w:val="19"/>
  </w:num>
  <w:num w:numId="5">
    <w:abstractNumId w:val="33"/>
  </w:num>
  <w:num w:numId="6">
    <w:abstractNumId w:val="8"/>
  </w:num>
  <w:num w:numId="7">
    <w:abstractNumId w:val="20"/>
  </w:num>
  <w:num w:numId="8">
    <w:abstractNumId w:val="0"/>
  </w:num>
  <w:num w:numId="9">
    <w:abstractNumId w:val="27"/>
  </w:num>
  <w:num w:numId="10">
    <w:abstractNumId w:val="7"/>
  </w:num>
  <w:num w:numId="11">
    <w:abstractNumId w:val="17"/>
  </w:num>
  <w:num w:numId="12">
    <w:abstractNumId w:val="35"/>
  </w:num>
  <w:num w:numId="13">
    <w:abstractNumId w:val="2"/>
  </w:num>
  <w:num w:numId="14">
    <w:abstractNumId w:val="4"/>
  </w:num>
  <w:num w:numId="15">
    <w:abstractNumId w:val="26"/>
  </w:num>
  <w:num w:numId="16">
    <w:abstractNumId w:val="14"/>
  </w:num>
  <w:num w:numId="17">
    <w:abstractNumId w:val="18"/>
  </w:num>
  <w:num w:numId="18">
    <w:abstractNumId w:val="23"/>
  </w:num>
  <w:num w:numId="19">
    <w:abstractNumId w:val="3"/>
  </w:num>
  <w:num w:numId="20">
    <w:abstractNumId w:val="16"/>
  </w:num>
  <w:num w:numId="21">
    <w:abstractNumId w:val="10"/>
  </w:num>
  <w:num w:numId="22">
    <w:abstractNumId w:val="1"/>
  </w:num>
  <w:num w:numId="23">
    <w:abstractNumId w:val="6"/>
  </w:num>
  <w:num w:numId="24">
    <w:abstractNumId w:val="15"/>
  </w:num>
  <w:num w:numId="25">
    <w:abstractNumId w:val="13"/>
  </w:num>
  <w:num w:numId="26">
    <w:abstractNumId w:val="29"/>
  </w:num>
  <w:num w:numId="27">
    <w:abstractNumId w:val="32"/>
  </w:num>
  <w:num w:numId="28">
    <w:abstractNumId w:val="11"/>
  </w:num>
  <w:num w:numId="29">
    <w:abstractNumId w:val="28"/>
  </w:num>
  <w:num w:numId="30">
    <w:abstractNumId w:val="34"/>
  </w:num>
  <w:num w:numId="31">
    <w:abstractNumId w:val="21"/>
  </w:num>
  <w:num w:numId="32">
    <w:abstractNumId w:val="9"/>
  </w:num>
  <w:num w:numId="33">
    <w:abstractNumId w:val="25"/>
  </w:num>
  <w:num w:numId="34">
    <w:abstractNumId w:val="24"/>
  </w:num>
  <w:num w:numId="35">
    <w:abstractNumId w:val="5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1C"/>
    <w:rsid w:val="00006CA2"/>
    <w:rsid w:val="0002125E"/>
    <w:rsid w:val="00027CF8"/>
    <w:rsid w:val="00044C28"/>
    <w:rsid w:val="00070B75"/>
    <w:rsid w:val="00092711"/>
    <w:rsid w:val="0010578B"/>
    <w:rsid w:val="00127407"/>
    <w:rsid w:val="00132785"/>
    <w:rsid w:val="00134773"/>
    <w:rsid w:val="0015290B"/>
    <w:rsid w:val="0015388E"/>
    <w:rsid w:val="00185742"/>
    <w:rsid w:val="001860F9"/>
    <w:rsid w:val="001B1DE1"/>
    <w:rsid w:val="001D6A16"/>
    <w:rsid w:val="00214F9A"/>
    <w:rsid w:val="002546E2"/>
    <w:rsid w:val="0027788D"/>
    <w:rsid w:val="00375316"/>
    <w:rsid w:val="00386B5E"/>
    <w:rsid w:val="003A6917"/>
    <w:rsid w:val="003A7ACC"/>
    <w:rsid w:val="004150B1"/>
    <w:rsid w:val="00471A58"/>
    <w:rsid w:val="004901D0"/>
    <w:rsid w:val="004924E0"/>
    <w:rsid w:val="004B2A67"/>
    <w:rsid w:val="004C32AD"/>
    <w:rsid w:val="004C3CBE"/>
    <w:rsid w:val="004E681C"/>
    <w:rsid w:val="00510A63"/>
    <w:rsid w:val="005168EA"/>
    <w:rsid w:val="005213E7"/>
    <w:rsid w:val="0057733D"/>
    <w:rsid w:val="00587C99"/>
    <w:rsid w:val="005E2E5C"/>
    <w:rsid w:val="005E61C0"/>
    <w:rsid w:val="005E75F9"/>
    <w:rsid w:val="005F2E95"/>
    <w:rsid w:val="005F62EF"/>
    <w:rsid w:val="00603E51"/>
    <w:rsid w:val="00624B78"/>
    <w:rsid w:val="00633669"/>
    <w:rsid w:val="00642393"/>
    <w:rsid w:val="00672846"/>
    <w:rsid w:val="006C70EA"/>
    <w:rsid w:val="0070216F"/>
    <w:rsid w:val="00707EDF"/>
    <w:rsid w:val="007A320E"/>
    <w:rsid w:val="007C52A8"/>
    <w:rsid w:val="00807427"/>
    <w:rsid w:val="00811D6A"/>
    <w:rsid w:val="00816E21"/>
    <w:rsid w:val="0084139A"/>
    <w:rsid w:val="00891BB2"/>
    <w:rsid w:val="008D007E"/>
    <w:rsid w:val="00943866"/>
    <w:rsid w:val="0098424B"/>
    <w:rsid w:val="00987FF1"/>
    <w:rsid w:val="00A07E90"/>
    <w:rsid w:val="00A14C09"/>
    <w:rsid w:val="00A43672"/>
    <w:rsid w:val="00A57467"/>
    <w:rsid w:val="00A6270A"/>
    <w:rsid w:val="00A72646"/>
    <w:rsid w:val="00A81B37"/>
    <w:rsid w:val="00A83046"/>
    <w:rsid w:val="00A84CB0"/>
    <w:rsid w:val="00A9535E"/>
    <w:rsid w:val="00AD00AC"/>
    <w:rsid w:val="00AD32E5"/>
    <w:rsid w:val="00AF2631"/>
    <w:rsid w:val="00B256C0"/>
    <w:rsid w:val="00B8113C"/>
    <w:rsid w:val="00B86A39"/>
    <w:rsid w:val="00B91179"/>
    <w:rsid w:val="00BB14AB"/>
    <w:rsid w:val="00BD7AA0"/>
    <w:rsid w:val="00BE4A8D"/>
    <w:rsid w:val="00C1571C"/>
    <w:rsid w:val="00C41B25"/>
    <w:rsid w:val="00C74BDC"/>
    <w:rsid w:val="00CB7785"/>
    <w:rsid w:val="00CC10B6"/>
    <w:rsid w:val="00D307AA"/>
    <w:rsid w:val="00D927A3"/>
    <w:rsid w:val="00D94F5B"/>
    <w:rsid w:val="00DE6E71"/>
    <w:rsid w:val="00E018C9"/>
    <w:rsid w:val="00E04D78"/>
    <w:rsid w:val="00E213A0"/>
    <w:rsid w:val="00E629E0"/>
    <w:rsid w:val="00E62C00"/>
    <w:rsid w:val="00E66FFC"/>
    <w:rsid w:val="00E96118"/>
    <w:rsid w:val="00EA2C20"/>
    <w:rsid w:val="00EE16F8"/>
    <w:rsid w:val="00EF4CE0"/>
    <w:rsid w:val="00F07C1D"/>
    <w:rsid w:val="00F52BC0"/>
    <w:rsid w:val="00F70CC3"/>
    <w:rsid w:val="00F775A2"/>
    <w:rsid w:val="00F92412"/>
    <w:rsid w:val="00F9272B"/>
    <w:rsid w:val="00FA1359"/>
    <w:rsid w:val="00FD4FCA"/>
    <w:rsid w:val="00FE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1E66C"/>
  <w15:docId w15:val="{620D2EE3-5382-445B-9000-963095F3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94386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43866"/>
  </w:style>
  <w:style w:type="character" w:customStyle="1" w:styleId="a9">
    <w:name w:val="註解文字 字元"/>
    <w:basedOn w:val="a0"/>
    <w:link w:val="a8"/>
    <w:uiPriority w:val="99"/>
    <w:semiHidden/>
    <w:rsid w:val="00943866"/>
  </w:style>
  <w:style w:type="paragraph" w:styleId="aa">
    <w:name w:val="annotation subject"/>
    <w:basedOn w:val="a8"/>
    <w:next w:val="a8"/>
    <w:link w:val="ab"/>
    <w:uiPriority w:val="99"/>
    <w:semiHidden/>
    <w:unhideWhenUsed/>
    <w:rsid w:val="00943866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4386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4386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43866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F924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52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15290B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152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15290B"/>
    <w:rPr>
      <w:sz w:val="20"/>
      <w:szCs w:val="20"/>
    </w:rPr>
  </w:style>
  <w:style w:type="paragraph" w:styleId="af3">
    <w:name w:val="List Paragraph"/>
    <w:basedOn w:val="a"/>
    <w:uiPriority w:val="34"/>
    <w:qFormat/>
    <w:rsid w:val="001D6A1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1B1DE1"/>
    <w:rPr>
      <w:rFonts w:ascii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E213A0"/>
    <w:pPr>
      <w:spacing w:line="240" w:lineRule="auto"/>
    </w:pPr>
  </w:style>
  <w:style w:type="paragraph" w:styleId="af5">
    <w:name w:val="TOC Heading"/>
    <w:basedOn w:val="1"/>
    <w:next w:val="a"/>
    <w:uiPriority w:val="39"/>
    <w:unhideWhenUsed/>
    <w:qFormat/>
    <w:rsid w:val="00E213A0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E213A0"/>
  </w:style>
  <w:style w:type="character" w:styleId="af6">
    <w:name w:val="Hyperlink"/>
    <w:basedOn w:val="a0"/>
    <w:uiPriority w:val="99"/>
    <w:unhideWhenUsed/>
    <w:rsid w:val="00E213A0"/>
    <w:rPr>
      <w:color w:val="0000FF" w:themeColor="hyperlink"/>
      <w:u w:val="single"/>
    </w:rPr>
  </w:style>
  <w:style w:type="character" w:styleId="af7">
    <w:name w:val="Strong"/>
    <w:basedOn w:val="a0"/>
    <w:uiPriority w:val="22"/>
    <w:qFormat/>
    <w:rsid w:val="00E21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A88EA-078A-4A3A-87ED-78E509C6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B1</cp:lastModifiedBy>
  <cp:revision>4</cp:revision>
  <dcterms:created xsi:type="dcterms:W3CDTF">2025-03-20T08:53:00Z</dcterms:created>
  <dcterms:modified xsi:type="dcterms:W3CDTF">2025-03-20T08:55:00Z</dcterms:modified>
</cp:coreProperties>
</file>